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348D" w:rsidRDefault="00CC348D">
      <w:pPr>
        <w:rPr>
          <w:rFonts w:ascii="Times New Roman" w:hAnsi="Times New Roman" w:cs="Times New Roman"/>
          <w:sz w:val="24"/>
          <w:szCs w:val="24"/>
        </w:rPr>
      </w:pPr>
    </w:p>
    <w:p w:rsidR="00CC348D" w:rsidRDefault="00CC348D">
      <w:pPr>
        <w:rPr>
          <w:rFonts w:ascii="Times New Roman" w:hAnsi="Times New Roman" w:cs="Times New Roman"/>
          <w:sz w:val="24"/>
          <w:szCs w:val="24"/>
        </w:rPr>
      </w:pPr>
    </w:p>
    <w:p w:rsidR="00D738AA" w:rsidRPr="00C80C95" w:rsidRDefault="00D738AA" w:rsidP="00D738AA">
      <w:pPr>
        <w:jc w:val="center"/>
        <w:rPr>
          <w:rFonts w:ascii="Times New Roman" w:hAnsi="Times New Roman" w:cs="Times New Roman"/>
          <w:b/>
          <w:sz w:val="24"/>
          <w:szCs w:val="24"/>
        </w:rPr>
      </w:pPr>
      <w:r>
        <w:rPr>
          <w:rFonts w:ascii="Times New Roman" w:hAnsi="Times New Roman" w:cs="Times New Roman"/>
          <w:b/>
          <w:sz w:val="24"/>
          <w:szCs w:val="24"/>
        </w:rPr>
        <w:t>PROJEKT ARCHITEKTONICZO - BUDOWLANY</w:t>
      </w:r>
    </w:p>
    <w:p w:rsidR="0055671E" w:rsidRDefault="0055671E" w:rsidP="0055671E">
      <w:pPr>
        <w:rPr>
          <w:rFonts w:ascii="Times New Roman" w:hAnsi="Times New Roman" w:cs="Times New Roman"/>
          <w:sz w:val="24"/>
          <w:szCs w:val="24"/>
        </w:rPr>
      </w:pPr>
    </w:p>
    <w:p w:rsidR="0055671E" w:rsidRPr="00FF3868" w:rsidRDefault="0055671E" w:rsidP="0055671E">
      <w:pPr>
        <w:rPr>
          <w:rFonts w:ascii="Times New Roman" w:hAnsi="Times New Roman" w:cs="Times New Roman"/>
          <w:sz w:val="24"/>
          <w:szCs w:val="24"/>
        </w:rPr>
      </w:pPr>
    </w:p>
    <w:tbl>
      <w:tblPr>
        <w:tblStyle w:val="Tabela-Siatka"/>
        <w:tblW w:w="0" w:type="auto"/>
        <w:tblLook w:val="04A0"/>
      </w:tblPr>
      <w:tblGrid>
        <w:gridCol w:w="3828"/>
        <w:gridCol w:w="5458"/>
      </w:tblGrid>
      <w:tr w:rsidR="0055671E" w:rsidTr="00DB3E2B">
        <w:tc>
          <w:tcPr>
            <w:tcW w:w="0" w:type="auto"/>
          </w:tcPr>
          <w:p w:rsidR="0055671E" w:rsidRPr="005E3823" w:rsidRDefault="0055671E" w:rsidP="00DB3E2B">
            <w:pPr>
              <w:rPr>
                <w:rFonts w:ascii="Times New Roman" w:hAnsi="Times New Roman" w:cs="Times New Roman"/>
                <w:sz w:val="20"/>
                <w:szCs w:val="20"/>
              </w:rPr>
            </w:pPr>
            <w:r w:rsidRPr="005E3823">
              <w:rPr>
                <w:rFonts w:ascii="Times New Roman" w:hAnsi="Times New Roman" w:cs="Times New Roman"/>
                <w:sz w:val="20"/>
                <w:szCs w:val="20"/>
              </w:rPr>
              <w:t>INWESTOR:</w:t>
            </w:r>
          </w:p>
        </w:tc>
        <w:tc>
          <w:tcPr>
            <w:tcW w:w="0" w:type="auto"/>
          </w:tcPr>
          <w:p w:rsidR="0055671E" w:rsidRPr="00FF3868" w:rsidRDefault="0055671E" w:rsidP="00DB3E2B">
            <w:pPr>
              <w:rPr>
                <w:rFonts w:ascii="Times New Roman" w:hAnsi="Times New Roman" w:cs="Times New Roman"/>
                <w:sz w:val="24"/>
                <w:szCs w:val="24"/>
              </w:rPr>
            </w:pPr>
            <w:r>
              <w:rPr>
                <w:rFonts w:ascii="Times New Roman" w:hAnsi="Times New Roman" w:cs="Times New Roman"/>
                <w:sz w:val="24"/>
                <w:szCs w:val="24"/>
              </w:rPr>
              <w:t>Gmina Dłutów ul. Pabianicka 25 , 95 – 081 Dłutów</w:t>
            </w:r>
          </w:p>
          <w:p w:rsidR="0055671E" w:rsidRDefault="0055671E" w:rsidP="00DB3E2B">
            <w:pPr>
              <w:rPr>
                <w:rFonts w:ascii="Times New Roman" w:hAnsi="Times New Roman" w:cs="Times New Roman"/>
                <w:sz w:val="24"/>
                <w:szCs w:val="24"/>
              </w:rPr>
            </w:pPr>
          </w:p>
        </w:tc>
      </w:tr>
      <w:tr w:rsidR="0055671E" w:rsidTr="00DB3E2B">
        <w:tc>
          <w:tcPr>
            <w:tcW w:w="0" w:type="auto"/>
          </w:tcPr>
          <w:p w:rsidR="0055671E" w:rsidRPr="005E3823" w:rsidRDefault="0055671E" w:rsidP="00DB3E2B">
            <w:pPr>
              <w:rPr>
                <w:rFonts w:ascii="Times New Roman" w:hAnsi="Times New Roman" w:cs="Times New Roman"/>
                <w:sz w:val="20"/>
                <w:szCs w:val="20"/>
              </w:rPr>
            </w:pPr>
            <w:r w:rsidRPr="005E3823">
              <w:rPr>
                <w:rFonts w:ascii="Times New Roman" w:hAnsi="Times New Roman" w:cs="Times New Roman"/>
                <w:sz w:val="20"/>
                <w:szCs w:val="20"/>
              </w:rPr>
              <w:t>NAZWA ZAMIERZENIA BUDOWLANEGO</w:t>
            </w:r>
          </w:p>
        </w:tc>
        <w:tc>
          <w:tcPr>
            <w:tcW w:w="0" w:type="auto"/>
          </w:tcPr>
          <w:p w:rsidR="0055671E" w:rsidRPr="005E3823" w:rsidRDefault="0055671E" w:rsidP="00DB3E2B">
            <w:pPr>
              <w:rPr>
                <w:rFonts w:ascii="Times New Roman" w:hAnsi="Times New Roman" w:cs="Times New Roman"/>
                <w:b/>
                <w:sz w:val="24"/>
                <w:szCs w:val="24"/>
              </w:rPr>
            </w:pPr>
            <w:r w:rsidRPr="005E3823">
              <w:rPr>
                <w:rFonts w:ascii="Times New Roman" w:hAnsi="Times New Roman" w:cs="Times New Roman"/>
                <w:b/>
                <w:sz w:val="24"/>
                <w:szCs w:val="24"/>
              </w:rPr>
              <w:t>Rozbudowa i przebudowa stacji uzdatniania wody – część elektryczna</w:t>
            </w:r>
          </w:p>
        </w:tc>
      </w:tr>
      <w:tr w:rsidR="0055671E" w:rsidTr="00DB3E2B">
        <w:tc>
          <w:tcPr>
            <w:tcW w:w="0" w:type="auto"/>
          </w:tcPr>
          <w:p w:rsidR="0055671E" w:rsidRPr="005E3823" w:rsidRDefault="0055671E" w:rsidP="00DB3E2B">
            <w:pPr>
              <w:rPr>
                <w:rFonts w:ascii="Times New Roman" w:hAnsi="Times New Roman" w:cs="Times New Roman"/>
                <w:sz w:val="20"/>
                <w:szCs w:val="20"/>
              </w:rPr>
            </w:pPr>
            <w:r w:rsidRPr="005E3823">
              <w:rPr>
                <w:rFonts w:ascii="Times New Roman" w:hAnsi="Times New Roman" w:cs="Times New Roman"/>
                <w:sz w:val="20"/>
                <w:szCs w:val="20"/>
              </w:rPr>
              <w:t>ADRES I KATEGORIA OBIEKTU BUDOWLANEGO:</w:t>
            </w:r>
          </w:p>
        </w:tc>
        <w:tc>
          <w:tcPr>
            <w:tcW w:w="0" w:type="auto"/>
          </w:tcPr>
          <w:p w:rsidR="0055671E" w:rsidRDefault="0055671E" w:rsidP="00DB3E2B">
            <w:pPr>
              <w:rPr>
                <w:rFonts w:ascii="Times New Roman" w:hAnsi="Times New Roman" w:cs="Times New Roman"/>
                <w:sz w:val="24"/>
                <w:szCs w:val="24"/>
              </w:rPr>
            </w:pPr>
            <w:r>
              <w:rPr>
                <w:rFonts w:ascii="Times New Roman" w:hAnsi="Times New Roman" w:cs="Times New Roman"/>
                <w:sz w:val="24"/>
                <w:szCs w:val="24"/>
              </w:rPr>
              <w:t>Województwo Łódzkie , Gmina Dłutów , miejscowość Ślądkowice</w:t>
            </w:r>
          </w:p>
          <w:p w:rsidR="0055671E" w:rsidRDefault="0055671E" w:rsidP="00DB3E2B">
            <w:pPr>
              <w:rPr>
                <w:rFonts w:ascii="Times New Roman" w:hAnsi="Times New Roman" w:cs="Times New Roman"/>
                <w:sz w:val="24"/>
                <w:szCs w:val="24"/>
              </w:rPr>
            </w:pPr>
            <w:r>
              <w:rPr>
                <w:rFonts w:ascii="Times New Roman" w:hAnsi="Times New Roman" w:cs="Times New Roman"/>
                <w:sz w:val="24"/>
                <w:szCs w:val="24"/>
              </w:rPr>
              <w:t>Kategoria obiektu XXX</w:t>
            </w:r>
          </w:p>
        </w:tc>
      </w:tr>
      <w:tr w:rsidR="0055671E" w:rsidTr="00DB3E2B">
        <w:tc>
          <w:tcPr>
            <w:tcW w:w="0" w:type="auto"/>
          </w:tcPr>
          <w:p w:rsidR="0055671E" w:rsidRPr="005E3823" w:rsidRDefault="0055671E" w:rsidP="00DB3E2B">
            <w:pPr>
              <w:rPr>
                <w:rFonts w:ascii="Times New Roman" w:hAnsi="Times New Roman" w:cs="Times New Roman"/>
                <w:sz w:val="20"/>
                <w:szCs w:val="20"/>
              </w:rPr>
            </w:pPr>
            <w:r w:rsidRPr="005E3823">
              <w:rPr>
                <w:rFonts w:ascii="Times New Roman" w:hAnsi="Times New Roman" w:cs="Times New Roman"/>
                <w:sz w:val="20"/>
                <w:szCs w:val="20"/>
              </w:rPr>
              <w:t>POZOSTAŁE DANE ADRESOWE:</w:t>
            </w:r>
          </w:p>
        </w:tc>
        <w:tc>
          <w:tcPr>
            <w:tcW w:w="0" w:type="auto"/>
          </w:tcPr>
          <w:p w:rsidR="0055671E" w:rsidRDefault="0055671E" w:rsidP="00DB3E2B">
            <w:pPr>
              <w:rPr>
                <w:rFonts w:ascii="Times New Roman" w:hAnsi="Times New Roman" w:cs="Times New Roman"/>
                <w:sz w:val="24"/>
                <w:szCs w:val="24"/>
              </w:rPr>
            </w:pPr>
            <w:r>
              <w:rPr>
                <w:rFonts w:ascii="Times New Roman" w:hAnsi="Times New Roman" w:cs="Times New Roman"/>
                <w:sz w:val="24"/>
                <w:szCs w:val="24"/>
              </w:rPr>
              <w:t>Jednostka ewidencyjna :Gmina Dłutów</w:t>
            </w:r>
          </w:p>
          <w:p w:rsidR="0055671E" w:rsidRDefault="0055671E" w:rsidP="00DB3E2B">
            <w:pPr>
              <w:rPr>
                <w:rFonts w:ascii="Times New Roman" w:hAnsi="Times New Roman" w:cs="Times New Roman"/>
                <w:sz w:val="24"/>
                <w:szCs w:val="24"/>
              </w:rPr>
            </w:pPr>
            <w:r>
              <w:rPr>
                <w:rFonts w:ascii="Times New Roman" w:hAnsi="Times New Roman" w:cs="Times New Roman"/>
                <w:sz w:val="24"/>
                <w:szCs w:val="24"/>
              </w:rPr>
              <w:t>Obręb ewidencyjny : 0018 Ślądkowice</w:t>
            </w:r>
          </w:p>
          <w:p w:rsidR="0055671E" w:rsidRDefault="0055671E" w:rsidP="00DB3E2B">
            <w:pPr>
              <w:rPr>
                <w:rFonts w:ascii="Times New Roman" w:hAnsi="Times New Roman" w:cs="Times New Roman"/>
                <w:sz w:val="24"/>
                <w:szCs w:val="24"/>
              </w:rPr>
            </w:pPr>
            <w:r>
              <w:rPr>
                <w:rFonts w:ascii="Times New Roman" w:hAnsi="Times New Roman" w:cs="Times New Roman"/>
                <w:sz w:val="24"/>
                <w:szCs w:val="24"/>
              </w:rPr>
              <w:t>Działki nr : 759/1 , 760/1 , 761/3</w:t>
            </w:r>
          </w:p>
        </w:tc>
      </w:tr>
    </w:tbl>
    <w:p w:rsidR="00AE5466" w:rsidRDefault="00AE5466" w:rsidP="00AE5466">
      <w:pPr>
        <w:rPr>
          <w:rFonts w:ascii="Times New Roman" w:hAnsi="Times New Roman" w:cs="Times New Roman"/>
          <w:sz w:val="24"/>
          <w:szCs w:val="24"/>
        </w:rPr>
      </w:pPr>
    </w:p>
    <w:p w:rsidR="00985BD0" w:rsidRDefault="00985BD0" w:rsidP="00AE5466">
      <w:pPr>
        <w:rPr>
          <w:rFonts w:ascii="Times New Roman" w:hAnsi="Times New Roman" w:cs="Times New Roman"/>
          <w:sz w:val="24"/>
          <w:szCs w:val="24"/>
        </w:rPr>
      </w:pPr>
    </w:p>
    <w:tbl>
      <w:tblPr>
        <w:tblStyle w:val="Tabela-Siatka"/>
        <w:tblW w:w="0" w:type="auto"/>
        <w:tblLook w:val="04A0"/>
      </w:tblPr>
      <w:tblGrid>
        <w:gridCol w:w="1716"/>
        <w:gridCol w:w="1403"/>
        <w:gridCol w:w="1805"/>
        <w:gridCol w:w="1421"/>
        <w:gridCol w:w="1716"/>
        <w:gridCol w:w="1225"/>
      </w:tblGrid>
      <w:tr w:rsidR="00AE5466" w:rsidTr="00DB3E2B">
        <w:tc>
          <w:tcPr>
            <w:tcW w:w="1510" w:type="dxa"/>
          </w:tcPr>
          <w:p w:rsidR="00AE5466" w:rsidRPr="00C80C95" w:rsidRDefault="00AE5466" w:rsidP="00DB3E2B">
            <w:pPr>
              <w:rPr>
                <w:rFonts w:ascii="Times New Roman" w:hAnsi="Times New Roman" w:cs="Times New Roman"/>
                <w:sz w:val="20"/>
                <w:szCs w:val="20"/>
              </w:rPr>
            </w:pPr>
            <w:r w:rsidRPr="00C80C95">
              <w:rPr>
                <w:rFonts w:ascii="Times New Roman" w:hAnsi="Times New Roman" w:cs="Times New Roman"/>
                <w:sz w:val="20"/>
                <w:szCs w:val="20"/>
              </w:rPr>
              <w:t>AUTORZY OPRACOWANIA</w:t>
            </w:r>
          </w:p>
        </w:tc>
        <w:tc>
          <w:tcPr>
            <w:tcW w:w="1510" w:type="dxa"/>
          </w:tcPr>
          <w:p w:rsidR="00AE5466" w:rsidRPr="00C80C95" w:rsidRDefault="00AE5466" w:rsidP="00DB3E2B">
            <w:pPr>
              <w:rPr>
                <w:rFonts w:ascii="Times New Roman" w:hAnsi="Times New Roman" w:cs="Times New Roman"/>
                <w:sz w:val="20"/>
                <w:szCs w:val="20"/>
              </w:rPr>
            </w:pPr>
            <w:r w:rsidRPr="00C80C95">
              <w:rPr>
                <w:rFonts w:ascii="Times New Roman" w:hAnsi="Times New Roman" w:cs="Times New Roman"/>
                <w:sz w:val="20"/>
                <w:szCs w:val="20"/>
              </w:rPr>
              <w:t>IMIĘ I NAZWISKO</w:t>
            </w:r>
          </w:p>
        </w:tc>
        <w:tc>
          <w:tcPr>
            <w:tcW w:w="1510" w:type="dxa"/>
          </w:tcPr>
          <w:p w:rsidR="00AE5466" w:rsidRPr="00C80C95" w:rsidRDefault="00AE5466" w:rsidP="00DB3E2B">
            <w:pPr>
              <w:rPr>
                <w:rFonts w:ascii="Times New Roman" w:hAnsi="Times New Roman" w:cs="Times New Roman"/>
                <w:sz w:val="20"/>
                <w:szCs w:val="20"/>
              </w:rPr>
            </w:pPr>
            <w:r w:rsidRPr="00C80C95">
              <w:rPr>
                <w:rFonts w:ascii="Times New Roman" w:hAnsi="Times New Roman" w:cs="Times New Roman"/>
                <w:sz w:val="20"/>
                <w:szCs w:val="20"/>
              </w:rPr>
              <w:t>NUMER UPRAWNIEŃ BUDOWLANYCH</w:t>
            </w:r>
          </w:p>
        </w:tc>
        <w:tc>
          <w:tcPr>
            <w:tcW w:w="1510" w:type="dxa"/>
          </w:tcPr>
          <w:p w:rsidR="00AE5466" w:rsidRPr="00C80C95" w:rsidRDefault="00AE5466" w:rsidP="00DB3E2B">
            <w:pPr>
              <w:rPr>
                <w:rFonts w:ascii="Times New Roman" w:hAnsi="Times New Roman" w:cs="Times New Roman"/>
                <w:sz w:val="20"/>
                <w:szCs w:val="20"/>
              </w:rPr>
            </w:pPr>
            <w:r w:rsidRPr="00C80C95">
              <w:rPr>
                <w:rFonts w:ascii="Times New Roman" w:hAnsi="Times New Roman" w:cs="Times New Roman"/>
                <w:sz w:val="20"/>
                <w:szCs w:val="20"/>
              </w:rPr>
              <w:t>BRANŻA</w:t>
            </w:r>
          </w:p>
        </w:tc>
        <w:tc>
          <w:tcPr>
            <w:tcW w:w="1511" w:type="dxa"/>
          </w:tcPr>
          <w:p w:rsidR="00AE5466" w:rsidRPr="00C80C95" w:rsidRDefault="00AE5466" w:rsidP="00DB3E2B">
            <w:pPr>
              <w:rPr>
                <w:rFonts w:ascii="Times New Roman" w:hAnsi="Times New Roman" w:cs="Times New Roman"/>
                <w:sz w:val="20"/>
                <w:szCs w:val="20"/>
              </w:rPr>
            </w:pPr>
            <w:r w:rsidRPr="00C80C95">
              <w:rPr>
                <w:rFonts w:ascii="Times New Roman" w:hAnsi="Times New Roman" w:cs="Times New Roman"/>
                <w:sz w:val="20"/>
                <w:szCs w:val="20"/>
              </w:rPr>
              <w:t>DATA OPRACOWANIA</w:t>
            </w:r>
          </w:p>
        </w:tc>
        <w:tc>
          <w:tcPr>
            <w:tcW w:w="1511" w:type="dxa"/>
          </w:tcPr>
          <w:p w:rsidR="00AE5466" w:rsidRPr="00C80C95" w:rsidRDefault="00AE5466" w:rsidP="00DB3E2B">
            <w:pPr>
              <w:rPr>
                <w:rFonts w:ascii="Times New Roman" w:hAnsi="Times New Roman" w:cs="Times New Roman"/>
                <w:sz w:val="20"/>
                <w:szCs w:val="20"/>
              </w:rPr>
            </w:pPr>
            <w:r w:rsidRPr="00C80C95">
              <w:rPr>
                <w:rFonts w:ascii="Times New Roman" w:hAnsi="Times New Roman" w:cs="Times New Roman"/>
                <w:sz w:val="20"/>
                <w:szCs w:val="20"/>
              </w:rPr>
              <w:t>PODPIS</w:t>
            </w:r>
          </w:p>
        </w:tc>
      </w:tr>
      <w:tr w:rsidR="00AE5466" w:rsidTr="00DB3E2B">
        <w:tc>
          <w:tcPr>
            <w:tcW w:w="1510" w:type="dxa"/>
          </w:tcPr>
          <w:p w:rsidR="00AE5466" w:rsidRDefault="00AE5466" w:rsidP="00DB3E2B">
            <w:pPr>
              <w:rPr>
                <w:rFonts w:ascii="Times New Roman" w:hAnsi="Times New Roman" w:cs="Times New Roman"/>
                <w:sz w:val="24"/>
                <w:szCs w:val="24"/>
              </w:rPr>
            </w:pPr>
            <w:r>
              <w:rPr>
                <w:rFonts w:ascii="Times New Roman" w:hAnsi="Times New Roman" w:cs="Times New Roman"/>
                <w:sz w:val="24"/>
                <w:szCs w:val="24"/>
              </w:rPr>
              <w:t>Projektant</w:t>
            </w:r>
          </w:p>
        </w:tc>
        <w:tc>
          <w:tcPr>
            <w:tcW w:w="1510" w:type="dxa"/>
          </w:tcPr>
          <w:p w:rsidR="00AE5466" w:rsidRDefault="00AE5466" w:rsidP="00DB3E2B">
            <w:pPr>
              <w:rPr>
                <w:rFonts w:ascii="Times New Roman" w:hAnsi="Times New Roman" w:cs="Times New Roman"/>
                <w:sz w:val="24"/>
                <w:szCs w:val="24"/>
              </w:rPr>
            </w:pPr>
            <w:r>
              <w:rPr>
                <w:rFonts w:ascii="Times New Roman" w:hAnsi="Times New Roman" w:cs="Times New Roman"/>
                <w:sz w:val="24"/>
                <w:szCs w:val="24"/>
              </w:rPr>
              <w:t xml:space="preserve">Mgr inż. Bronisław </w:t>
            </w:r>
            <w:proofErr w:type="spellStart"/>
            <w:r>
              <w:rPr>
                <w:rFonts w:ascii="Times New Roman" w:hAnsi="Times New Roman" w:cs="Times New Roman"/>
                <w:sz w:val="24"/>
                <w:szCs w:val="24"/>
              </w:rPr>
              <w:t>Hauzer</w:t>
            </w:r>
            <w:proofErr w:type="spellEnd"/>
          </w:p>
        </w:tc>
        <w:tc>
          <w:tcPr>
            <w:tcW w:w="1510" w:type="dxa"/>
          </w:tcPr>
          <w:p w:rsidR="00AE5466" w:rsidRDefault="00AE5466" w:rsidP="00AE5466">
            <w:pPr>
              <w:rPr>
                <w:rFonts w:ascii="Times New Roman" w:hAnsi="Times New Roman" w:cs="Times New Roman"/>
                <w:sz w:val="24"/>
                <w:szCs w:val="24"/>
              </w:rPr>
            </w:pPr>
            <w:r w:rsidRPr="00D738AA">
              <w:rPr>
                <w:rFonts w:ascii="Times New Roman" w:hAnsi="Times New Roman" w:cs="Times New Roman"/>
                <w:sz w:val="20"/>
                <w:szCs w:val="20"/>
              </w:rPr>
              <w:t xml:space="preserve">Do projektowania bez ograniczeń w specjalności </w:t>
            </w:r>
            <w:r>
              <w:rPr>
                <w:rFonts w:ascii="Times New Roman" w:hAnsi="Times New Roman" w:cs="Times New Roman"/>
                <w:sz w:val="20"/>
                <w:szCs w:val="20"/>
              </w:rPr>
              <w:t>instalacje i urządzenia elektryczne 90/82/WMŁ</w:t>
            </w:r>
          </w:p>
        </w:tc>
        <w:tc>
          <w:tcPr>
            <w:tcW w:w="1510" w:type="dxa"/>
          </w:tcPr>
          <w:p w:rsidR="00AE5466" w:rsidRDefault="00AE5466" w:rsidP="00DB3E2B">
            <w:pPr>
              <w:rPr>
                <w:rFonts w:ascii="Times New Roman" w:hAnsi="Times New Roman" w:cs="Times New Roman"/>
                <w:sz w:val="24"/>
                <w:szCs w:val="24"/>
              </w:rPr>
            </w:pPr>
            <w:r>
              <w:rPr>
                <w:rFonts w:ascii="Times New Roman" w:hAnsi="Times New Roman" w:cs="Times New Roman"/>
                <w:sz w:val="24"/>
                <w:szCs w:val="24"/>
              </w:rPr>
              <w:t>elektryczna</w:t>
            </w:r>
          </w:p>
        </w:tc>
        <w:tc>
          <w:tcPr>
            <w:tcW w:w="1511" w:type="dxa"/>
          </w:tcPr>
          <w:p w:rsidR="00AE5466" w:rsidRDefault="00AE5466" w:rsidP="00DB3E2B">
            <w:pPr>
              <w:rPr>
                <w:rFonts w:ascii="Times New Roman" w:hAnsi="Times New Roman" w:cs="Times New Roman"/>
                <w:sz w:val="24"/>
                <w:szCs w:val="24"/>
              </w:rPr>
            </w:pPr>
            <w:r>
              <w:rPr>
                <w:rFonts w:ascii="Times New Roman" w:hAnsi="Times New Roman" w:cs="Times New Roman"/>
                <w:sz w:val="24"/>
                <w:szCs w:val="24"/>
              </w:rPr>
              <w:t>10.04.2021</w:t>
            </w:r>
          </w:p>
        </w:tc>
        <w:tc>
          <w:tcPr>
            <w:tcW w:w="1511" w:type="dxa"/>
          </w:tcPr>
          <w:p w:rsidR="00AE5466" w:rsidRDefault="00AE5466" w:rsidP="00DB3E2B">
            <w:pPr>
              <w:rPr>
                <w:rFonts w:ascii="Times New Roman" w:hAnsi="Times New Roman" w:cs="Times New Roman"/>
                <w:sz w:val="24"/>
                <w:szCs w:val="24"/>
              </w:rPr>
            </w:pPr>
          </w:p>
        </w:tc>
      </w:tr>
    </w:tbl>
    <w:p w:rsidR="00AE5466" w:rsidRDefault="00AE5466" w:rsidP="00AE5466">
      <w:pPr>
        <w:rPr>
          <w:rFonts w:ascii="Times New Roman" w:hAnsi="Times New Roman" w:cs="Times New Roman"/>
          <w:sz w:val="24"/>
          <w:szCs w:val="24"/>
        </w:rPr>
      </w:pPr>
    </w:p>
    <w:p w:rsidR="00AE5466" w:rsidRPr="00AE5466" w:rsidRDefault="00AE5466" w:rsidP="0055671E">
      <w:pPr>
        <w:jc w:val="right"/>
        <w:rPr>
          <w:rFonts w:ascii="Times New Roman" w:hAnsi="Times New Roman" w:cs="Times New Roman"/>
          <w:sz w:val="20"/>
          <w:szCs w:val="20"/>
        </w:rPr>
      </w:pPr>
    </w:p>
    <w:p w:rsidR="00AE5466" w:rsidRPr="00AE5466" w:rsidRDefault="00AE5466" w:rsidP="0055671E">
      <w:pPr>
        <w:jc w:val="right"/>
        <w:rPr>
          <w:rFonts w:ascii="Times New Roman" w:hAnsi="Times New Roman" w:cs="Times New Roman"/>
          <w:sz w:val="20"/>
          <w:szCs w:val="20"/>
        </w:rPr>
      </w:pPr>
    </w:p>
    <w:p w:rsidR="0055671E" w:rsidRPr="00AE5466" w:rsidRDefault="0055671E" w:rsidP="00AE5466">
      <w:pPr>
        <w:jc w:val="right"/>
        <w:rPr>
          <w:rFonts w:ascii="Times New Roman" w:hAnsi="Times New Roman" w:cs="Times New Roman"/>
          <w:sz w:val="20"/>
          <w:szCs w:val="20"/>
        </w:rPr>
      </w:pPr>
      <w:r w:rsidRPr="00AE5466">
        <w:rPr>
          <w:rFonts w:ascii="Times New Roman" w:hAnsi="Times New Roman" w:cs="Times New Roman"/>
          <w:sz w:val="20"/>
          <w:szCs w:val="20"/>
        </w:rPr>
        <w:t>10.04.2021r</w:t>
      </w:r>
    </w:p>
    <w:p w:rsidR="0055671E" w:rsidRPr="00AE5466" w:rsidRDefault="0055671E" w:rsidP="0055671E">
      <w:pPr>
        <w:jc w:val="center"/>
        <w:rPr>
          <w:rFonts w:ascii="Times New Roman" w:hAnsi="Times New Roman" w:cs="Times New Roman"/>
          <w:sz w:val="20"/>
          <w:szCs w:val="20"/>
        </w:rPr>
      </w:pPr>
      <w:r w:rsidRPr="00AE5466">
        <w:rPr>
          <w:rFonts w:ascii="Times New Roman" w:hAnsi="Times New Roman" w:cs="Times New Roman"/>
          <w:sz w:val="20"/>
          <w:szCs w:val="20"/>
        </w:rPr>
        <w:t>OŚWIADCZENIE</w:t>
      </w:r>
    </w:p>
    <w:p w:rsidR="0055671E" w:rsidRPr="00AE5466" w:rsidRDefault="0055671E" w:rsidP="0055671E">
      <w:pPr>
        <w:rPr>
          <w:rFonts w:ascii="Times New Roman" w:hAnsi="Times New Roman" w:cs="Times New Roman"/>
          <w:sz w:val="20"/>
          <w:szCs w:val="20"/>
        </w:rPr>
      </w:pPr>
      <w:r w:rsidRPr="00AE5466">
        <w:rPr>
          <w:rFonts w:ascii="Times New Roman" w:hAnsi="Times New Roman" w:cs="Times New Roman"/>
          <w:sz w:val="20"/>
          <w:szCs w:val="20"/>
        </w:rPr>
        <w:t xml:space="preserve">Oświadczam , że na podstawie Ustawy z dnia 7 lipca 1994 </w:t>
      </w:r>
      <w:proofErr w:type="spellStart"/>
      <w:r w:rsidRPr="00AE5466">
        <w:rPr>
          <w:rFonts w:ascii="Times New Roman" w:hAnsi="Times New Roman" w:cs="Times New Roman"/>
          <w:sz w:val="20"/>
          <w:szCs w:val="20"/>
        </w:rPr>
        <w:t>r</w:t>
      </w:r>
      <w:proofErr w:type="spellEnd"/>
      <w:r w:rsidRPr="00AE5466">
        <w:rPr>
          <w:rFonts w:ascii="Times New Roman" w:hAnsi="Times New Roman" w:cs="Times New Roman"/>
          <w:sz w:val="20"/>
          <w:szCs w:val="20"/>
        </w:rPr>
        <w:t xml:space="preserve"> Prawo budowlane tekst jednolity </w:t>
      </w:r>
      <w:proofErr w:type="spellStart"/>
      <w:r w:rsidRPr="00AE5466">
        <w:rPr>
          <w:rFonts w:ascii="Times New Roman" w:hAnsi="Times New Roman" w:cs="Times New Roman"/>
          <w:sz w:val="20"/>
          <w:szCs w:val="20"/>
        </w:rPr>
        <w:t>Dz.U</w:t>
      </w:r>
      <w:proofErr w:type="spellEnd"/>
      <w:r w:rsidRPr="00AE5466">
        <w:rPr>
          <w:rFonts w:ascii="Times New Roman" w:hAnsi="Times New Roman" w:cs="Times New Roman"/>
          <w:sz w:val="20"/>
          <w:szCs w:val="20"/>
        </w:rPr>
        <w:t xml:space="preserve">. z 2019 r. poz.1186 z późniejszymi zmianami „ Rozbudowa i przebudowa stacji uzdatniania wody – część elektryczna” w gminie Dłutów , obręb 0018 Ślądkowice, działki Nr </w:t>
      </w:r>
      <w:proofErr w:type="spellStart"/>
      <w:r w:rsidRPr="00AE5466">
        <w:rPr>
          <w:rFonts w:ascii="Times New Roman" w:hAnsi="Times New Roman" w:cs="Times New Roman"/>
          <w:sz w:val="20"/>
          <w:szCs w:val="20"/>
        </w:rPr>
        <w:t>ewid</w:t>
      </w:r>
      <w:proofErr w:type="spellEnd"/>
      <w:r w:rsidRPr="00AE5466">
        <w:rPr>
          <w:rFonts w:ascii="Times New Roman" w:hAnsi="Times New Roman" w:cs="Times New Roman"/>
          <w:sz w:val="20"/>
          <w:szCs w:val="20"/>
        </w:rPr>
        <w:t>. 759/1 , 760/1 , 761/3 , został sporządzony zgodnie z obowiązującymi przepisami oraz zasadami wiedzy technicznej.</w:t>
      </w:r>
    </w:p>
    <w:p w:rsidR="0055671E" w:rsidRPr="00AE5466" w:rsidRDefault="0055671E" w:rsidP="0055671E">
      <w:pPr>
        <w:rPr>
          <w:rFonts w:ascii="Times New Roman" w:hAnsi="Times New Roman" w:cs="Times New Roman"/>
          <w:sz w:val="20"/>
          <w:szCs w:val="20"/>
        </w:rPr>
      </w:pPr>
    </w:p>
    <w:p w:rsidR="0055671E" w:rsidRPr="00AE5466" w:rsidRDefault="0055671E" w:rsidP="0055671E">
      <w:pPr>
        <w:rPr>
          <w:rFonts w:ascii="Times New Roman" w:hAnsi="Times New Roman" w:cs="Times New Roman"/>
          <w:sz w:val="20"/>
          <w:szCs w:val="20"/>
        </w:rPr>
      </w:pPr>
    </w:p>
    <w:p w:rsidR="0055671E" w:rsidRPr="00AE5466" w:rsidRDefault="00AE5466" w:rsidP="00AE5466">
      <w:pPr>
        <w:jc w:val="right"/>
        <w:rPr>
          <w:rFonts w:ascii="Times New Roman" w:hAnsi="Times New Roman" w:cs="Times New Roman"/>
          <w:sz w:val="20"/>
          <w:szCs w:val="20"/>
        </w:rPr>
      </w:pPr>
      <w:r>
        <w:rPr>
          <w:rFonts w:ascii="Times New Roman" w:hAnsi="Times New Roman" w:cs="Times New Roman"/>
          <w:sz w:val="20"/>
          <w:szCs w:val="20"/>
        </w:rPr>
        <w:t>/projektant/</w:t>
      </w:r>
    </w:p>
    <w:p w:rsidR="0055671E" w:rsidRPr="00AE5466" w:rsidRDefault="0055671E" w:rsidP="0055671E">
      <w:pPr>
        <w:rPr>
          <w:rFonts w:ascii="Times New Roman" w:hAnsi="Times New Roman" w:cs="Times New Roman"/>
          <w:sz w:val="20"/>
          <w:szCs w:val="20"/>
        </w:rPr>
      </w:pPr>
    </w:p>
    <w:p w:rsidR="0055671E" w:rsidRPr="00AE5466" w:rsidRDefault="0055671E" w:rsidP="0055671E">
      <w:pPr>
        <w:rPr>
          <w:rFonts w:ascii="Times New Roman" w:hAnsi="Times New Roman" w:cs="Times New Roman"/>
          <w:sz w:val="20"/>
          <w:szCs w:val="20"/>
        </w:rPr>
      </w:pPr>
    </w:p>
    <w:p w:rsidR="0055671E" w:rsidRPr="00AE5466" w:rsidRDefault="0055671E" w:rsidP="0055671E">
      <w:pPr>
        <w:rPr>
          <w:rFonts w:ascii="Times New Roman" w:hAnsi="Times New Roman" w:cs="Times New Roman"/>
          <w:sz w:val="20"/>
          <w:szCs w:val="20"/>
        </w:rPr>
      </w:pPr>
    </w:p>
    <w:p w:rsidR="0055671E" w:rsidRDefault="007818AA" w:rsidP="0055671E">
      <w:pPr>
        <w:rPr>
          <w:rFonts w:ascii="Times New Roman" w:hAnsi="Times New Roman" w:cs="Times New Roman"/>
          <w:b/>
          <w:sz w:val="18"/>
          <w:szCs w:val="18"/>
        </w:rPr>
      </w:pPr>
      <w:r>
        <w:rPr>
          <w:rFonts w:ascii="Times New Roman" w:hAnsi="Times New Roman" w:cs="Times New Roman"/>
          <w:b/>
          <w:sz w:val="18"/>
          <w:szCs w:val="18"/>
        </w:rPr>
        <w:lastRenderedPageBreak/>
        <w:t xml:space="preserve">SPIS  ZAWARTOŚCI  </w:t>
      </w:r>
      <w:r w:rsidR="0055671E" w:rsidRPr="00091C1B">
        <w:rPr>
          <w:rFonts w:ascii="Times New Roman" w:hAnsi="Times New Roman" w:cs="Times New Roman"/>
          <w:b/>
          <w:sz w:val="18"/>
          <w:szCs w:val="18"/>
        </w:rPr>
        <w:t xml:space="preserve">  OPRACOWANIA:</w:t>
      </w:r>
    </w:p>
    <w:p w:rsidR="007818AA" w:rsidRPr="007818AA" w:rsidRDefault="007818AA" w:rsidP="007818AA">
      <w:pPr>
        <w:pStyle w:val="Akapitzlist"/>
        <w:numPr>
          <w:ilvl w:val="0"/>
          <w:numId w:val="30"/>
        </w:numPr>
        <w:rPr>
          <w:rFonts w:ascii="Times New Roman" w:hAnsi="Times New Roman" w:cs="Times New Roman"/>
          <w:b/>
          <w:sz w:val="20"/>
          <w:szCs w:val="20"/>
        </w:rPr>
      </w:pPr>
      <w:r w:rsidRPr="007818AA">
        <w:rPr>
          <w:rFonts w:ascii="Times New Roman" w:hAnsi="Times New Roman" w:cs="Times New Roman"/>
          <w:b/>
          <w:sz w:val="20"/>
          <w:szCs w:val="20"/>
        </w:rPr>
        <w:t>Projekt architektoniczno – budowlany strona tytułowa</w:t>
      </w:r>
      <w:r w:rsidR="00591B65">
        <w:rPr>
          <w:rFonts w:ascii="Times New Roman" w:hAnsi="Times New Roman" w:cs="Times New Roman"/>
          <w:b/>
          <w:sz w:val="20"/>
          <w:szCs w:val="20"/>
        </w:rPr>
        <w:tab/>
        <w:t>str1</w:t>
      </w:r>
    </w:p>
    <w:p w:rsidR="007818AA" w:rsidRPr="007818AA" w:rsidRDefault="007818AA" w:rsidP="007818AA">
      <w:pPr>
        <w:pStyle w:val="Akapitzlist"/>
        <w:numPr>
          <w:ilvl w:val="0"/>
          <w:numId w:val="33"/>
        </w:numPr>
        <w:rPr>
          <w:rFonts w:ascii="Times New Roman" w:hAnsi="Times New Roman" w:cs="Times New Roman"/>
          <w:sz w:val="20"/>
          <w:szCs w:val="20"/>
        </w:rPr>
      </w:pPr>
      <w:r w:rsidRPr="007818AA">
        <w:rPr>
          <w:rFonts w:ascii="Times New Roman" w:hAnsi="Times New Roman" w:cs="Times New Roman"/>
          <w:sz w:val="20"/>
          <w:szCs w:val="20"/>
        </w:rPr>
        <w:t>Spis zawartości opracowania</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str2</w:t>
      </w:r>
    </w:p>
    <w:p w:rsidR="007818AA" w:rsidRPr="007818AA" w:rsidRDefault="007818AA" w:rsidP="007818AA">
      <w:pPr>
        <w:pStyle w:val="Akapitzlist"/>
        <w:numPr>
          <w:ilvl w:val="0"/>
          <w:numId w:val="33"/>
        </w:numPr>
        <w:rPr>
          <w:rFonts w:ascii="Times New Roman" w:hAnsi="Times New Roman" w:cs="Times New Roman"/>
          <w:sz w:val="20"/>
          <w:szCs w:val="20"/>
        </w:rPr>
      </w:pPr>
      <w:r w:rsidRPr="007818AA">
        <w:rPr>
          <w:rFonts w:ascii="Times New Roman" w:hAnsi="Times New Roman" w:cs="Times New Roman"/>
          <w:sz w:val="20"/>
          <w:szCs w:val="20"/>
        </w:rPr>
        <w:t>Uprawnienia projektanta</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str3</w:t>
      </w:r>
    </w:p>
    <w:p w:rsidR="007818AA" w:rsidRPr="007818AA" w:rsidRDefault="007818AA" w:rsidP="007818AA">
      <w:pPr>
        <w:pStyle w:val="Akapitzlist"/>
        <w:numPr>
          <w:ilvl w:val="0"/>
          <w:numId w:val="33"/>
        </w:numPr>
        <w:rPr>
          <w:rFonts w:ascii="Times New Roman" w:hAnsi="Times New Roman" w:cs="Times New Roman"/>
          <w:sz w:val="20"/>
          <w:szCs w:val="20"/>
        </w:rPr>
      </w:pPr>
      <w:r w:rsidRPr="007818AA">
        <w:rPr>
          <w:rFonts w:ascii="Times New Roman" w:hAnsi="Times New Roman" w:cs="Times New Roman"/>
          <w:sz w:val="20"/>
          <w:szCs w:val="20"/>
        </w:rPr>
        <w:t>Przynależność do ŁOIIB</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str4</w:t>
      </w:r>
    </w:p>
    <w:p w:rsidR="0055671E" w:rsidRPr="007818AA" w:rsidRDefault="0055671E" w:rsidP="0055671E">
      <w:pPr>
        <w:pStyle w:val="Akapitzlist"/>
        <w:numPr>
          <w:ilvl w:val="0"/>
          <w:numId w:val="30"/>
        </w:numPr>
        <w:rPr>
          <w:rFonts w:ascii="Times New Roman" w:hAnsi="Times New Roman" w:cs="Times New Roman"/>
          <w:b/>
          <w:sz w:val="20"/>
          <w:szCs w:val="20"/>
        </w:rPr>
      </w:pPr>
      <w:r w:rsidRPr="007818AA">
        <w:rPr>
          <w:rFonts w:ascii="Times New Roman" w:hAnsi="Times New Roman" w:cs="Times New Roman"/>
          <w:b/>
          <w:sz w:val="20"/>
          <w:szCs w:val="20"/>
        </w:rPr>
        <w:t xml:space="preserve">Część opisowa do projektu architektoniczno – </w:t>
      </w:r>
      <w:proofErr w:type="spellStart"/>
      <w:r w:rsidRPr="007818AA">
        <w:rPr>
          <w:rFonts w:ascii="Times New Roman" w:hAnsi="Times New Roman" w:cs="Times New Roman"/>
          <w:b/>
          <w:sz w:val="20"/>
          <w:szCs w:val="20"/>
        </w:rPr>
        <w:t>budowalnego</w:t>
      </w:r>
      <w:proofErr w:type="spellEnd"/>
      <w:r w:rsidR="00591B65">
        <w:rPr>
          <w:rFonts w:ascii="Times New Roman" w:hAnsi="Times New Roman" w:cs="Times New Roman"/>
          <w:b/>
          <w:sz w:val="20"/>
          <w:szCs w:val="20"/>
        </w:rPr>
        <w:tab/>
        <w:t>str5</w:t>
      </w:r>
    </w:p>
    <w:p w:rsidR="0055671E" w:rsidRPr="007818AA"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Rodzaj i kategoria obiektu budowlanego</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str5</w:t>
      </w:r>
    </w:p>
    <w:p w:rsidR="00591B65"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 xml:space="preserve">Zamierzony sposób użytkowania oraz program użytkowy </w:t>
      </w:r>
    </w:p>
    <w:p w:rsidR="0055671E" w:rsidRPr="007818AA" w:rsidRDefault="0055671E" w:rsidP="00591B65">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obiektu budowlanego</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str5</w:t>
      </w:r>
    </w:p>
    <w:p w:rsidR="0055671E" w:rsidRPr="007818AA"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Układ przestrzenny oraz forma architektoniczna obiektu</w:t>
      </w:r>
      <w:r w:rsidR="00591B65">
        <w:rPr>
          <w:rFonts w:ascii="Times New Roman" w:hAnsi="Times New Roman" w:cs="Times New Roman"/>
          <w:sz w:val="20"/>
          <w:szCs w:val="20"/>
        </w:rPr>
        <w:tab/>
        <w:t>str5</w:t>
      </w:r>
    </w:p>
    <w:p w:rsidR="0055671E" w:rsidRPr="007818AA"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Charakterystyczne parametry obiektu</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str5</w:t>
      </w:r>
    </w:p>
    <w:p w:rsidR="00591B65"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Opinia geotechniczna oraz informacja o sposobie</w:t>
      </w:r>
    </w:p>
    <w:p w:rsidR="0055671E" w:rsidRPr="007818AA" w:rsidRDefault="0055671E" w:rsidP="00591B65">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 posadowienia obiektu</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str6</w:t>
      </w:r>
    </w:p>
    <w:p w:rsidR="00591B65"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W przypadku zamierzenia budo</w:t>
      </w:r>
      <w:r w:rsidR="00591B65">
        <w:rPr>
          <w:rFonts w:ascii="Times New Roman" w:hAnsi="Times New Roman" w:cs="Times New Roman"/>
          <w:sz w:val="20"/>
          <w:szCs w:val="20"/>
        </w:rPr>
        <w:t xml:space="preserve">wlanego </w:t>
      </w:r>
    </w:p>
    <w:p w:rsidR="0055671E" w:rsidRPr="00591B65" w:rsidRDefault="00591B65" w:rsidP="00591B65">
      <w:pPr>
        <w:pStyle w:val="Akapitzlist"/>
        <w:ind w:left="1440"/>
        <w:rPr>
          <w:rFonts w:ascii="Times New Roman" w:hAnsi="Times New Roman" w:cs="Times New Roman"/>
          <w:sz w:val="20"/>
          <w:szCs w:val="20"/>
        </w:rPr>
      </w:pPr>
      <w:r>
        <w:rPr>
          <w:rFonts w:ascii="Times New Roman" w:hAnsi="Times New Roman" w:cs="Times New Roman"/>
          <w:sz w:val="20"/>
          <w:szCs w:val="20"/>
        </w:rPr>
        <w:t>dot. budynku – liczba lo</w:t>
      </w:r>
      <w:r w:rsidR="0055671E" w:rsidRPr="007818AA">
        <w:rPr>
          <w:rFonts w:ascii="Times New Roman" w:hAnsi="Times New Roman" w:cs="Times New Roman"/>
          <w:sz w:val="20"/>
          <w:szCs w:val="20"/>
        </w:rPr>
        <w:t xml:space="preserve">kali </w:t>
      </w:r>
      <w:r w:rsidR="0055671E" w:rsidRPr="00591B65">
        <w:rPr>
          <w:rFonts w:ascii="Times New Roman" w:hAnsi="Times New Roman" w:cs="Times New Roman"/>
          <w:sz w:val="20"/>
          <w:szCs w:val="20"/>
        </w:rPr>
        <w:t>mieszkalnych i użytkowych</w:t>
      </w:r>
      <w:r>
        <w:rPr>
          <w:rFonts w:ascii="Times New Roman" w:hAnsi="Times New Roman" w:cs="Times New Roman"/>
          <w:sz w:val="20"/>
          <w:szCs w:val="20"/>
        </w:rPr>
        <w:tab/>
        <w:t>str6</w:t>
      </w:r>
    </w:p>
    <w:p w:rsidR="00591B65"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W przypadku zamierzenia budowlanego</w:t>
      </w:r>
    </w:p>
    <w:p w:rsidR="0055671E" w:rsidRPr="007818AA" w:rsidRDefault="0055671E" w:rsidP="00591B65">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 dot. budynku mieszkalnego wielorodzinnego</w:t>
      </w:r>
      <w:r w:rsidR="00591B65">
        <w:rPr>
          <w:rFonts w:ascii="Times New Roman" w:hAnsi="Times New Roman" w:cs="Times New Roman"/>
          <w:sz w:val="20"/>
          <w:szCs w:val="20"/>
        </w:rPr>
        <w:tab/>
      </w:r>
      <w:r w:rsidR="00591B65">
        <w:rPr>
          <w:rFonts w:ascii="Times New Roman" w:hAnsi="Times New Roman" w:cs="Times New Roman"/>
          <w:sz w:val="20"/>
          <w:szCs w:val="20"/>
        </w:rPr>
        <w:tab/>
        <w:t>str6</w:t>
      </w:r>
    </w:p>
    <w:p w:rsidR="00591B65"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Opis zapewnienia niezbędnych warunków do</w:t>
      </w:r>
    </w:p>
    <w:p w:rsidR="00591B65" w:rsidRDefault="0055671E" w:rsidP="00591B65">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 korzystania z obiektów użyteczności publicznej</w:t>
      </w:r>
    </w:p>
    <w:p w:rsidR="0055671E" w:rsidRPr="007818AA" w:rsidRDefault="0055671E" w:rsidP="00591B65">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 i mieszkaniowego budownictwa wielorodzinnego</w:t>
      </w:r>
      <w:r w:rsidR="00591B65">
        <w:rPr>
          <w:rFonts w:ascii="Times New Roman" w:hAnsi="Times New Roman" w:cs="Times New Roman"/>
          <w:sz w:val="20"/>
          <w:szCs w:val="20"/>
        </w:rPr>
        <w:tab/>
      </w:r>
      <w:r w:rsidR="00591B65">
        <w:rPr>
          <w:rFonts w:ascii="Times New Roman" w:hAnsi="Times New Roman" w:cs="Times New Roman"/>
          <w:sz w:val="20"/>
          <w:szCs w:val="20"/>
        </w:rPr>
        <w:tab/>
        <w:t>str6</w:t>
      </w:r>
    </w:p>
    <w:p w:rsidR="00591B65"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 xml:space="preserve">Parametry techniczne obiektu budowlanego </w:t>
      </w:r>
    </w:p>
    <w:p w:rsidR="00591B65" w:rsidRDefault="0055671E" w:rsidP="00591B65">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charakteryzujące wpływ obiektu budowlanego </w:t>
      </w:r>
    </w:p>
    <w:p w:rsidR="0055671E" w:rsidRPr="007818AA" w:rsidRDefault="0055671E" w:rsidP="00591B65">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na środowisko</w:t>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r>
      <w:r w:rsidR="00591B65">
        <w:rPr>
          <w:rFonts w:ascii="Times New Roman" w:hAnsi="Times New Roman" w:cs="Times New Roman"/>
          <w:sz w:val="20"/>
          <w:szCs w:val="20"/>
        </w:rPr>
        <w:tab/>
        <w:t>str</w:t>
      </w:r>
      <w:r w:rsidR="00BE325F">
        <w:rPr>
          <w:rFonts w:ascii="Times New Roman" w:hAnsi="Times New Roman" w:cs="Times New Roman"/>
          <w:sz w:val="20"/>
          <w:szCs w:val="20"/>
        </w:rPr>
        <w:t>6</w:t>
      </w:r>
    </w:p>
    <w:p w:rsidR="00BE325F"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 xml:space="preserve">Analiza technicznych , środowiskowych </w:t>
      </w:r>
    </w:p>
    <w:p w:rsidR="00BE325F"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i ekonomicznych możliwości realizacji wysoce</w:t>
      </w:r>
    </w:p>
    <w:p w:rsidR="00BE325F"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 wydajnych systemów alternatywnych zaopatrzenia </w:t>
      </w:r>
    </w:p>
    <w:p w:rsidR="00BE325F"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w energię i ciepło w tym zdecentralizowanych systemów </w:t>
      </w:r>
    </w:p>
    <w:p w:rsidR="00BE325F"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dostawy energii opartych na energii </w:t>
      </w:r>
    </w:p>
    <w:p w:rsidR="0055671E" w:rsidRPr="007818AA"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ze źródeł odnawialnych</w:t>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t>str6</w:t>
      </w:r>
    </w:p>
    <w:p w:rsidR="00BE325F"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 xml:space="preserve">Analiza technicznych i ekonomicznych możliwości </w:t>
      </w:r>
    </w:p>
    <w:p w:rsidR="00BE325F"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wykorzystania urządzeń które automatycznie</w:t>
      </w:r>
    </w:p>
    <w:p w:rsidR="00BE325F"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 regulują temperaturę oddzielnie w poszczególnych </w:t>
      </w:r>
    </w:p>
    <w:p w:rsidR="0055671E" w:rsidRPr="007818AA"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pomieszczeniach lub w wyznaczonej strefie ogrzewanej</w:t>
      </w:r>
      <w:r w:rsidR="00BE325F">
        <w:rPr>
          <w:rFonts w:ascii="Times New Roman" w:hAnsi="Times New Roman" w:cs="Times New Roman"/>
          <w:sz w:val="20"/>
          <w:szCs w:val="20"/>
        </w:rPr>
        <w:tab/>
        <w:t>str7</w:t>
      </w:r>
    </w:p>
    <w:p w:rsidR="00BE325F"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 xml:space="preserve">Informacja o zasadniczych elementach wyposażenia </w:t>
      </w:r>
    </w:p>
    <w:p w:rsidR="00BE325F"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budowlano – instalacyjnego, zapewniających użytkowanie </w:t>
      </w:r>
    </w:p>
    <w:p w:rsidR="0055671E" w:rsidRPr="007818AA"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obiektu budowlanego zgodnie z przeznaczeniem</w:t>
      </w:r>
      <w:r w:rsidR="00BE325F">
        <w:rPr>
          <w:rFonts w:ascii="Times New Roman" w:hAnsi="Times New Roman" w:cs="Times New Roman"/>
          <w:sz w:val="20"/>
          <w:szCs w:val="20"/>
        </w:rPr>
        <w:tab/>
      </w:r>
      <w:r w:rsidR="00BE325F">
        <w:rPr>
          <w:rFonts w:ascii="Times New Roman" w:hAnsi="Times New Roman" w:cs="Times New Roman"/>
          <w:sz w:val="20"/>
          <w:szCs w:val="20"/>
        </w:rPr>
        <w:tab/>
        <w:t>str7</w:t>
      </w:r>
    </w:p>
    <w:p w:rsidR="00BE325F" w:rsidRDefault="0055671E" w:rsidP="0055671E">
      <w:pPr>
        <w:pStyle w:val="Akapitzlist"/>
        <w:numPr>
          <w:ilvl w:val="0"/>
          <w:numId w:val="7"/>
        </w:numPr>
        <w:rPr>
          <w:rFonts w:ascii="Times New Roman" w:hAnsi="Times New Roman" w:cs="Times New Roman"/>
          <w:sz w:val="20"/>
          <w:szCs w:val="20"/>
        </w:rPr>
      </w:pPr>
      <w:r w:rsidRPr="007818AA">
        <w:rPr>
          <w:rFonts w:ascii="Times New Roman" w:hAnsi="Times New Roman" w:cs="Times New Roman"/>
          <w:sz w:val="20"/>
          <w:szCs w:val="20"/>
        </w:rPr>
        <w:t xml:space="preserve">Dane dotyczące warunków ochrony przeciwpożarowej </w:t>
      </w:r>
    </w:p>
    <w:p w:rsidR="0055671E" w:rsidRDefault="0055671E" w:rsidP="00BE325F">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 xml:space="preserve">stosownie do zakresu projektu </w:t>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t>str7</w:t>
      </w:r>
    </w:p>
    <w:p w:rsidR="00591B65" w:rsidRPr="007818AA" w:rsidRDefault="00591B65" w:rsidP="0055671E">
      <w:pPr>
        <w:pStyle w:val="Akapitzlist"/>
        <w:numPr>
          <w:ilvl w:val="0"/>
          <w:numId w:val="7"/>
        </w:numPr>
        <w:rPr>
          <w:rFonts w:ascii="Times New Roman" w:hAnsi="Times New Roman" w:cs="Times New Roman"/>
          <w:sz w:val="20"/>
          <w:szCs w:val="20"/>
        </w:rPr>
      </w:pPr>
      <w:r>
        <w:rPr>
          <w:rFonts w:ascii="Times New Roman" w:hAnsi="Times New Roman" w:cs="Times New Roman"/>
          <w:sz w:val="20"/>
          <w:szCs w:val="20"/>
        </w:rPr>
        <w:t>BIOZ</w:t>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t>str8-11</w:t>
      </w:r>
    </w:p>
    <w:p w:rsidR="0055671E" w:rsidRPr="007818AA" w:rsidRDefault="0055671E" w:rsidP="0055671E">
      <w:pPr>
        <w:pStyle w:val="Akapitzlist"/>
        <w:numPr>
          <w:ilvl w:val="0"/>
          <w:numId w:val="30"/>
        </w:numPr>
        <w:rPr>
          <w:rFonts w:ascii="Times New Roman" w:hAnsi="Times New Roman" w:cs="Times New Roman"/>
          <w:b/>
          <w:sz w:val="20"/>
          <w:szCs w:val="20"/>
        </w:rPr>
      </w:pPr>
      <w:r w:rsidRPr="007818AA">
        <w:rPr>
          <w:rFonts w:ascii="Times New Roman" w:hAnsi="Times New Roman" w:cs="Times New Roman"/>
          <w:b/>
          <w:sz w:val="20"/>
          <w:szCs w:val="20"/>
        </w:rPr>
        <w:t>Część rysunkowa do projektu architektoniczno-budowlanego</w:t>
      </w:r>
    </w:p>
    <w:p w:rsidR="00B82038" w:rsidRPr="007818AA" w:rsidRDefault="00B82038" w:rsidP="00B82038">
      <w:pPr>
        <w:pStyle w:val="Akapitzlist"/>
        <w:ind w:left="1080" w:firstLine="336"/>
        <w:rPr>
          <w:rFonts w:ascii="Times New Roman" w:hAnsi="Times New Roman" w:cs="Times New Roman"/>
          <w:sz w:val="20"/>
          <w:szCs w:val="20"/>
        </w:rPr>
      </w:pPr>
      <w:r w:rsidRPr="007818AA">
        <w:rPr>
          <w:rFonts w:ascii="Times New Roman" w:hAnsi="Times New Roman" w:cs="Times New Roman"/>
          <w:sz w:val="20"/>
          <w:szCs w:val="20"/>
        </w:rPr>
        <w:t>1. Projekt zagospodarowania terenu 1:1500</w:t>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t>str12</w:t>
      </w:r>
    </w:p>
    <w:p w:rsidR="0055671E" w:rsidRPr="007818AA" w:rsidRDefault="00B82038" w:rsidP="00B82038">
      <w:pPr>
        <w:pStyle w:val="Akapitzlist"/>
        <w:ind w:left="1440"/>
        <w:rPr>
          <w:rFonts w:ascii="Times New Roman" w:hAnsi="Times New Roman" w:cs="Times New Roman"/>
          <w:sz w:val="20"/>
          <w:szCs w:val="20"/>
        </w:rPr>
      </w:pPr>
      <w:r w:rsidRPr="007818AA">
        <w:rPr>
          <w:rFonts w:ascii="Times New Roman" w:hAnsi="Times New Roman" w:cs="Times New Roman"/>
          <w:sz w:val="20"/>
          <w:szCs w:val="20"/>
        </w:rPr>
        <w:t>2.</w:t>
      </w:r>
      <w:r w:rsidR="0055671E" w:rsidRPr="007818AA">
        <w:rPr>
          <w:rFonts w:ascii="Times New Roman" w:hAnsi="Times New Roman" w:cs="Times New Roman"/>
          <w:sz w:val="20"/>
          <w:szCs w:val="20"/>
        </w:rPr>
        <w:t>Schemat instalacji elektrycznej</w:t>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r>
      <w:r w:rsidR="00BE325F">
        <w:rPr>
          <w:rFonts w:ascii="Times New Roman" w:hAnsi="Times New Roman" w:cs="Times New Roman"/>
          <w:sz w:val="20"/>
          <w:szCs w:val="20"/>
        </w:rPr>
        <w:tab/>
        <w:t>str13</w:t>
      </w:r>
    </w:p>
    <w:p w:rsidR="0055671E" w:rsidRPr="007818AA" w:rsidRDefault="0055671E" w:rsidP="0055671E">
      <w:pPr>
        <w:pStyle w:val="Akapitzlist"/>
        <w:ind w:left="1440"/>
        <w:rPr>
          <w:rFonts w:ascii="Times New Roman" w:hAnsi="Times New Roman" w:cs="Times New Roman"/>
          <w:sz w:val="20"/>
          <w:szCs w:val="20"/>
        </w:rPr>
      </w:pPr>
    </w:p>
    <w:p w:rsidR="00D738AA" w:rsidRDefault="00D738AA" w:rsidP="00D738AA">
      <w:pPr>
        <w:rPr>
          <w:rFonts w:ascii="Times New Roman" w:hAnsi="Times New Roman" w:cs="Times New Roman"/>
          <w:sz w:val="24"/>
          <w:szCs w:val="24"/>
        </w:rPr>
      </w:pPr>
    </w:p>
    <w:p w:rsidR="00401276" w:rsidRDefault="00401276">
      <w:pPr>
        <w:rPr>
          <w:rFonts w:ascii="Times New Roman" w:hAnsi="Times New Roman" w:cs="Times New Roman"/>
          <w:sz w:val="24"/>
          <w:szCs w:val="24"/>
        </w:rPr>
      </w:pPr>
    </w:p>
    <w:p w:rsidR="0060006B" w:rsidRDefault="0060006B">
      <w:pPr>
        <w:rPr>
          <w:rFonts w:ascii="Times New Roman" w:hAnsi="Times New Roman" w:cs="Times New Roman"/>
          <w:sz w:val="24"/>
          <w:szCs w:val="24"/>
        </w:rPr>
      </w:pPr>
    </w:p>
    <w:p w:rsidR="0055671E" w:rsidRDefault="0055671E">
      <w:pPr>
        <w:rPr>
          <w:rFonts w:ascii="Times New Roman" w:hAnsi="Times New Roman" w:cs="Times New Roman"/>
          <w:b/>
          <w:sz w:val="24"/>
          <w:szCs w:val="24"/>
        </w:rPr>
      </w:pPr>
    </w:p>
    <w:p w:rsidR="007818AA" w:rsidRDefault="007818AA">
      <w:pPr>
        <w:rPr>
          <w:rFonts w:ascii="Times New Roman" w:hAnsi="Times New Roman" w:cs="Times New Roman"/>
          <w:b/>
          <w:sz w:val="24"/>
          <w:szCs w:val="24"/>
        </w:rPr>
      </w:pPr>
    </w:p>
    <w:p w:rsidR="007818AA" w:rsidRDefault="004D0F5A">
      <w:pPr>
        <w:rPr>
          <w:rFonts w:ascii="Times New Roman" w:hAnsi="Times New Roman" w:cs="Times New Roman"/>
          <w:b/>
          <w:sz w:val="24"/>
          <w:szCs w:val="24"/>
        </w:rPr>
      </w:pPr>
      <w:r>
        <w:rPr>
          <w:rFonts w:ascii="Times New Roman" w:hAnsi="Times New Roman" w:cs="Times New Roman"/>
          <w:b/>
          <w:noProof/>
          <w:sz w:val="24"/>
          <w:szCs w:val="24"/>
          <w:lang w:eastAsia="pl-PL"/>
        </w:rPr>
        <w:lastRenderedPageBreak/>
        <w:drawing>
          <wp:inline distT="0" distB="0" distL="0" distR="0">
            <wp:extent cx="5759450" cy="7919085"/>
            <wp:effectExtent l="19050" t="0" r="0" b="0"/>
            <wp:docPr id="5" name="Obraz 4" descr="UPRAWNIENIA B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BH.jpg"/>
                    <pic:cNvPicPr/>
                  </pic:nvPicPr>
                  <pic:blipFill>
                    <a:blip r:embed="rId8" cstate="print"/>
                    <a:stretch>
                      <a:fillRect/>
                    </a:stretch>
                  </pic:blipFill>
                  <pic:spPr>
                    <a:xfrm>
                      <a:off x="0" y="0"/>
                      <a:ext cx="5759450" cy="7919085"/>
                    </a:xfrm>
                    <a:prstGeom prst="rect">
                      <a:avLst/>
                    </a:prstGeom>
                  </pic:spPr>
                </pic:pic>
              </a:graphicData>
            </a:graphic>
          </wp:inline>
        </w:drawing>
      </w:r>
    </w:p>
    <w:p w:rsidR="007818AA" w:rsidRDefault="007818AA">
      <w:pPr>
        <w:rPr>
          <w:rFonts w:ascii="Times New Roman" w:hAnsi="Times New Roman" w:cs="Times New Roman"/>
          <w:b/>
          <w:sz w:val="24"/>
          <w:szCs w:val="24"/>
        </w:rPr>
      </w:pPr>
    </w:p>
    <w:p w:rsidR="007818AA" w:rsidRDefault="007818AA">
      <w:pPr>
        <w:rPr>
          <w:rFonts w:ascii="Times New Roman" w:hAnsi="Times New Roman" w:cs="Times New Roman"/>
          <w:b/>
          <w:sz w:val="24"/>
          <w:szCs w:val="24"/>
        </w:rPr>
      </w:pPr>
    </w:p>
    <w:p w:rsidR="007818AA" w:rsidRDefault="004D0F5A">
      <w:pPr>
        <w:rPr>
          <w:rFonts w:ascii="Times New Roman" w:hAnsi="Times New Roman" w:cs="Times New Roman"/>
          <w:b/>
          <w:sz w:val="24"/>
          <w:szCs w:val="24"/>
        </w:rPr>
      </w:pPr>
      <w:r>
        <w:rPr>
          <w:rFonts w:ascii="Times New Roman" w:hAnsi="Times New Roman" w:cs="Times New Roman"/>
          <w:b/>
          <w:noProof/>
          <w:sz w:val="24"/>
          <w:szCs w:val="24"/>
          <w:lang w:eastAsia="pl-PL"/>
        </w:rPr>
        <w:lastRenderedPageBreak/>
        <w:drawing>
          <wp:inline distT="0" distB="0" distL="0" distR="0">
            <wp:extent cx="5759450" cy="7919085"/>
            <wp:effectExtent l="19050" t="0" r="0" b="0"/>
            <wp:docPr id="6" name="Obraz 5" descr="IZBA B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 BH.jpg"/>
                    <pic:cNvPicPr/>
                  </pic:nvPicPr>
                  <pic:blipFill>
                    <a:blip r:embed="rId9" cstate="print"/>
                    <a:stretch>
                      <a:fillRect/>
                    </a:stretch>
                  </pic:blipFill>
                  <pic:spPr>
                    <a:xfrm>
                      <a:off x="0" y="0"/>
                      <a:ext cx="5759450" cy="7919085"/>
                    </a:xfrm>
                    <a:prstGeom prst="rect">
                      <a:avLst/>
                    </a:prstGeom>
                  </pic:spPr>
                </pic:pic>
              </a:graphicData>
            </a:graphic>
          </wp:inline>
        </w:drawing>
      </w:r>
    </w:p>
    <w:p w:rsidR="007818AA" w:rsidRDefault="007818AA">
      <w:pPr>
        <w:rPr>
          <w:rFonts w:ascii="Times New Roman" w:hAnsi="Times New Roman" w:cs="Times New Roman"/>
          <w:b/>
          <w:sz w:val="24"/>
          <w:szCs w:val="24"/>
        </w:rPr>
      </w:pPr>
    </w:p>
    <w:p w:rsidR="007818AA" w:rsidRDefault="007818AA">
      <w:pPr>
        <w:rPr>
          <w:rFonts w:ascii="Times New Roman" w:hAnsi="Times New Roman" w:cs="Times New Roman"/>
          <w:b/>
          <w:sz w:val="24"/>
          <w:szCs w:val="24"/>
        </w:rPr>
      </w:pPr>
    </w:p>
    <w:p w:rsidR="004D0F5A" w:rsidRDefault="004D0F5A">
      <w:pPr>
        <w:rPr>
          <w:rFonts w:ascii="Times New Roman" w:hAnsi="Times New Roman" w:cs="Times New Roman"/>
          <w:b/>
          <w:sz w:val="24"/>
          <w:szCs w:val="24"/>
        </w:rPr>
      </w:pPr>
    </w:p>
    <w:p w:rsidR="0060006B" w:rsidRPr="0060006B" w:rsidRDefault="0060006B">
      <w:pPr>
        <w:rPr>
          <w:rFonts w:ascii="Times New Roman" w:hAnsi="Times New Roman" w:cs="Times New Roman"/>
          <w:b/>
          <w:sz w:val="24"/>
          <w:szCs w:val="24"/>
        </w:rPr>
      </w:pPr>
      <w:r>
        <w:rPr>
          <w:rFonts w:ascii="Times New Roman" w:hAnsi="Times New Roman" w:cs="Times New Roman"/>
          <w:b/>
          <w:sz w:val="24"/>
          <w:szCs w:val="24"/>
        </w:rPr>
        <w:lastRenderedPageBreak/>
        <w:t xml:space="preserve">OPIS DO PROJEKTU </w:t>
      </w:r>
      <w:r w:rsidR="00FC2F8E">
        <w:rPr>
          <w:rFonts w:ascii="Times New Roman" w:hAnsi="Times New Roman" w:cs="Times New Roman"/>
          <w:b/>
          <w:sz w:val="24"/>
          <w:szCs w:val="24"/>
        </w:rPr>
        <w:t>ARCHITEKTONICZNO - BUDOWLANEGO</w:t>
      </w:r>
    </w:p>
    <w:p w:rsidR="00401276" w:rsidRDefault="00401276">
      <w:pPr>
        <w:rPr>
          <w:rFonts w:ascii="Times New Roman" w:hAnsi="Times New Roman" w:cs="Times New Roman"/>
          <w:sz w:val="24"/>
          <w:szCs w:val="24"/>
        </w:rPr>
      </w:pPr>
    </w:p>
    <w:p w:rsidR="00401276" w:rsidRPr="00AD1EA8" w:rsidRDefault="00836E57" w:rsidP="00401276">
      <w:pPr>
        <w:pStyle w:val="Akapitzlist"/>
        <w:numPr>
          <w:ilvl w:val="0"/>
          <w:numId w:val="13"/>
        </w:numPr>
        <w:rPr>
          <w:rFonts w:ascii="Times New Roman" w:hAnsi="Times New Roman" w:cs="Times New Roman"/>
          <w:b/>
          <w:sz w:val="24"/>
          <w:szCs w:val="24"/>
        </w:rPr>
      </w:pPr>
      <w:r w:rsidRPr="00AD1EA8">
        <w:rPr>
          <w:rFonts w:ascii="Times New Roman" w:hAnsi="Times New Roman" w:cs="Times New Roman"/>
          <w:b/>
          <w:sz w:val="24"/>
          <w:szCs w:val="24"/>
        </w:rPr>
        <w:t>RODZAJ I KATEGORIA OBIEKTU</w:t>
      </w:r>
    </w:p>
    <w:p w:rsidR="00AC578E" w:rsidRDefault="00AC578E" w:rsidP="00AC578E">
      <w:pPr>
        <w:pStyle w:val="Akapitzlist"/>
        <w:numPr>
          <w:ilvl w:val="0"/>
          <w:numId w:val="14"/>
        </w:numPr>
        <w:rPr>
          <w:rFonts w:ascii="Times New Roman" w:hAnsi="Times New Roman" w:cs="Times New Roman"/>
          <w:sz w:val="24"/>
          <w:szCs w:val="24"/>
        </w:rPr>
      </w:pPr>
      <w:r>
        <w:rPr>
          <w:rFonts w:ascii="Times New Roman" w:hAnsi="Times New Roman" w:cs="Times New Roman"/>
          <w:sz w:val="24"/>
          <w:szCs w:val="24"/>
        </w:rPr>
        <w:t>Rodzaj obiektu budowlane</w:t>
      </w:r>
      <w:r w:rsidR="0055671E">
        <w:rPr>
          <w:rFonts w:ascii="Times New Roman" w:hAnsi="Times New Roman" w:cs="Times New Roman"/>
          <w:sz w:val="24"/>
          <w:szCs w:val="24"/>
        </w:rPr>
        <w:t>go – stacja wodociągowa</w:t>
      </w:r>
    </w:p>
    <w:p w:rsidR="00AC578E" w:rsidRDefault="00AC578E" w:rsidP="00AC578E">
      <w:pPr>
        <w:pStyle w:val="Akapitzlist"/>
        <w:numPr>
          <w:ilvl w:val="0"/>
          <w:numId w:val="14"/>
        </w:numPr>
        <w:rPr>
          <w:rFonts w:ascii="Times New Roman" w:hAnsi="Times New Roman" w:cs="Times New Roman"/>
          <w:sz w:val="24"/>
          <w:szCs w:val="24"/>
        </w:rPr>
      </w:pPr>
      <w:r>
        <w:rPr>
          <w:rFonts w:ascii="Times New Roman" w:hAnsi="Times New Roman" w:cs="Times New Roman"/>
          <w:sz w:val="24"/>
          <w:szCs w:val="24"/>
        </w:rPr>
        <w:t>Kate</w:t>
      </w:r>
      <w:r w:rsidR="0055671E">
        <w:rPr>
          <w:rFonts w:ascii="Times New Roman" w:hAnsi="Times New Roman" w:cs="Times New Roman"/>
          <w:sz w:val="24"/>
          <w:szCs w:val="24"/>
        </w:rPr>
        <w:t>goria obiektu budowlanego – XXX</w:t>
      </w:r>
    </w:p>
    <w:p w:rsidR="00AC578E" w:rsidRDefault="00AC578E" w:rsidP="00AC578E">
      <w:pPr>
        <w:pStyle w:val="Akapitzlist"/>
        <w:ind w:left="1440"/>
        <w:rPr>
          <w:rFonts w:ascii="Times New Roman" w:hAnsi="Times New Roman" w:cs="Times New Roman"/>
          <w:sz w:val="24"/>
          <w:szCs w:val="24"/>
        </w:rPr>
      </w:pPr>
    </w:p>
    <w:p w:rsidR="00AC578E" w:rsidRPr="00AD1EA8" w:rsidRDefault="00AC578E" w:rsidP="00AC578E">
      <w:pPr>
        <w:pStyle w:val="Akapitzlist"/>
        <w:numPr>
          <w:ilvl w:val="0"/>
          <w:numId w:val="13"/>
        </w:numPr>
        <w:rPr>
          <w:rFonts w:ascii="Times New Roman" w:hAnsi="Times New Roman" w:cs="Times New Roman"/>
          <w:b/>
          <w:sz w:val="24"/>
          <w:szCs w:val="24"/>
        </w:rPr>
      </w:pPr>
      <w:r w:rsidRPr="00AD1EA8">
        <w:rPr>
          <w:rFonts w:ascii="Times New Roman" w:hAnsi="Times New Roman" w:cs="Times New Roman"/>
          <w:b/>
          <w:sz w:val="24"/>
          <w:szCs w:val="24"/>
        </w:rPr>
        <w:t>ZAMIERZONY SPOSÓB UŻYTKOWANIA ORAZ PROGRAM UŻYTKOWY OBIEKTU BUDOWLANEGO</w:t>
      </w:r>
    </w:p>
    <w:p w:rsidR="00312C62" w:rsidRDefault="0055671E" w:rsidP="00AC578E">
      <w:pPr>
        <w:pStyle w:val="Akapitzlist"/>
        <w:rPr>
          <w:rFonts w:ascii="Times New Roman" w:hAnsi="Times New Roman" w:cs="Times New Roman"/>
          <w:sz w:val="24"/>
          <w:szCs w:val="24"/>
        </w:rPr>
      </w:pPr>
      <w:r>
        <w:rPr>
          <w:rFonts w:ascii="Times New Roman" w:hAnsi="Times New Roman" w:cs="Times New Roman"/>
          <w:sz w:val="24"/>
          <w:szCs w:val="24"/>
        </w:rPr>
        <w:t>Na terenie miejscowości Ślądkowice znajduje się ujęcie i stacja wodociągowa które ujmują , uzdatniają i podają do gminnej sieci wodociągowej wodę na potrzeby komunalne. Stacja zaopatruje w wodę miejscowości zlokalizowane w północno zachodniej części gminy Dłutów. Nie przewiduje się zmiany sposobu użytkowania obiektu</w:t>
      </w:r>
      <w:r w:rsidR="00691CFE">
        <w:rPr>
          <w:rFonts w:ascii="Times New Roman" w:hAnsi="Times New Roman" w:cs="Times New Roman"/>
          <w:sz w:val="24"/>
          <w:szCs w:val="24"/>
        </w:rPr>
        <w:t>. Niniejszy projekt w zakresie części elektrycznej obejmuje:</w:t>
      </w:r>
    </w:p>
    <w:p w:rsidR="00691CFE" w:rsidRDefault="00691CFE" w:rsidP="00AC578E">
      <w:pPr>
        <w:pStyle w:val="Akapitzlist"/>
        <w:rPr>
          <w:rFonts w:ascii="Times New Roman" w:hAnsi="Times New Roman" w:cs="Times New Roman"/>
          <w:sz w:val="24"/>
          <w:szCs w:val="24"/>
        </w:rPr>
      </w:pPr>
      <w:r>
        <w:rPr>
          <w:rFonts w:ascii="Times New Roman" w:hAnsi="Times New Roman" w:cs="Times New Roman"/>
          <w:sz w:val="24"/>
          <w:szCs w:val="24"/>
        </w:rPr>
        <w:t>- wykonanie instalacji elektrycznych zasilających ; wentylatory dachowe , wentylatory kanałowe , osuszacz powietrza , grzejniki , układ alarmowy.</w:t>
      </w:r>
    </w:p>
    <w:p w:rsidR="0076473F" w:rsidRDefault="0076473F" w:rsidP="00AC578E">
      <w:pPr>
        <w:pStyle w:val="Akapitzlist"/>
        <w:rPr>
          <w:rFonts w:ascii="Times New Roman" w:hAnsi="Times New Roman" w:cs="Times New Roman"/>
          <w:sz w:val="24"/>
          <w:szCs w:val="24"/>
        </w:rPr>
      </w:pPr>
    </w:p>
    <w:p w:rsidR="00AC578E" w:rsidRPr="00AD1EA8" w:rsidRDefault="00312C62" w:rsidP="00AC578E">
      <w:pPr>
        <w:pStyle w:val="Akapitzlist"/>
        <w:numPr>
          <w:ilvl w:val="0"/>
          <w:numId w:val="13"/>
        </w:numPr>
        <w:rPr>
          <w:rFonts w:ascii="Times New Roman" w:hAnsi="Times New Roman" w:cs="Times New Roman"/>
          <w:b/>
          <w:sz w:val="24"/>
          <w:szCs w:val="24"/>
        </w:rPr>
      </w:pPr>
      <w:r w:rsidRPr="00AD1EA8">
        <w:rPr>
          <w:rFonts w:ascii="Times New Roman" w:hAnsi="Times New Roman" w:cs="Times New Roman"/>
          <w:b/>
          <w:sz w:val="24"/>
          <w:szCs w:val="24"/>
        </w:rPr>
        <w:t>UKŁAD PRZESTRZENNY ORAZ FORMA ARCHITEKTONICZNA OBIEKTU BUDOWLANEGO W TYM JEGO WYGLĄD ZEWNĘTRZNY UWZGLĘDNIAJĄC CHARAKTERYSTYCZNE WYROBY WYKOŃCZENIOWE</w:t>
      </w:r>
    </w:p>
    <w:p w:rsidR="00312C62" w:rsidRDefault="00691CFE" w:rsidP="00312C62">
      <w:pPr>
        <w:pStyle w:val="Akapitzlist"/>
        <w:rPr>
          <w:rFonts w:ascii="Times New Roman" w:hAnsi="Times New Roman" w:cs="Times New Roman"/>
          <w:sz w:val="24"/>
          <w:szCs w:val="24"/>
        </w:rPr>
      </w:pPr>
      <w:r>
        <w:rPr>
          <w:rFonts w:ascii="Times New Roman" w:hAnsi="Times New Roman" w:cs="Times New Roman"/>
          <w:sz w:val="24"/>
          <w:szCs w:val="24"/>
        </w:rPr>
        <w:t>W ramach niniejszego projektu nie przewiduje się zmian w układzie przestrzennym i zachowuje się istniejącą formę architektoniczną.</w:t>
      </w:r>
    </w:p>
    <w:p w:rsidR="0076473F" w:rsidRDefault="0076473F" w:rsidP="00312C62">
      <w:pPr>
        <w:pStyle w:val="Akapitzlist"/>
        <w:rPr>
          <w:rFonts w:ascii="Times New Roman" w:hAnsi="Times New Roman" w:cs="Times New Roman"/>
          <w:sz w:val="24"/>
          <w:szCs w:val="24"/>
        </w:rPr>
      </w:pPr>
    </w:p>
    <w:p w:rsidR="00FF6DCD" w:rsidRDefault="00312C62" w:rsidP="00FF6DCD">
      <w:pPr>
        <w:pStyle w:val="Akapitzlist"/>
        <w:numPr>
          <w:ilvl w:val="0"/>
          <w:numId w:val="13"/>
        </w:numPr>
        <w:rPr>
          <w:rFonts w:ascii="Times New Roman" w:hAnsi="Times New Roman" w:cs="Times New Roman"/>
          <w:b/>
          <w:sz w:val="24"/>
          <w:szCs w:val="24"/>
        </w:rPr>
      </w:pPr>
      <w:r w:rsidRPr="00AD1EA8">
        <w:rPr>
          <w:rFonts w:ascii="Times New Roman" w:hAnsi="Times New Roman" w:cs="Times New Roman"/>
          <w:b/>
          <w:sz w:val="24"/>
          <w:szCs w:val="24"/>
        </w:rPr>
        <w:t xml:space="preserve">CHARAKTERYSTYCZNE PARAMETRY OBIEKTU BUDOWLANEGO </w:t>
      </w:r>
    </w:p>
    <w:p w:rsidR="00691CFE" w:rsidRDefault="00691CFE" w:rsidP="00691CFE">
      <w:pPr>
        <w:pStyle w:val="Akapitzlist"/>
        <w:rPr>
          <w:rFonts w:ascii="Times New Roman" w:hAnsi="Times New Roman" w:cs="Times New Roman"/>
          <w:sz w:val="24"/>
          <w:szCs w:val="24"/>
        </w:rPr>
      </w:pPr>
      <w:r>
        <w:rPr>
          <w:rFonts w:ascii="Times New Roman" w:hAnsi="Times New Roman" w:cs="Times New Roman"/>
          <w:sz w:val="24"/>
          <w:szCs w:val="24"/>
        </w:rPr>
        <w:t>Zakres projektu w części elektrycznej obejmuje:</w:t>
      </w:r>
    </w:p>
    <w:p w:rsidR="00691CFE" w:rsidRDefault="00691CFE" w:rsidP="00691CFE">
      <w:pPr>
        <w:pStyle w:val="Akapitzlist"/>
        <w:numPr>
          <w:ilvl w:val="0"/>
          <w:numId w:val="31"/>
        </w:numPr>
        <w:rPr>
          <w:rFonts w:ascii="Times New Roman" w:hAnsi="Times New Roman" w:cs="Times New Roman"/>
          <w:sz w:val="24"/>
          <w:szCs w:val="24"/>
        </w:rPr>
      </w:pPr>
      <w:r>
        <w:rPr>
          <w:rFonts w:ascii="Times New Roman" w:hAnsi="Times New Roman" w:cs="Times New Roman"/>
          <w:sz w:val="24"/>
          <w:szCs w:val="24"/>
        </w:rPr>
        <w:t>Instalacje elektryczne w budynku stacji wodociągowej</w:t>
      </w:r>
    </w:p>
    <w:p w:rsidR="001C6DDE" w:rsidRDefault="0076473F" w:rsidP="0076473F">
      <w:pPr>
        <w:pStyle w:val="Akapitzlist"/>
        <w:numPr>
          <w:ilvl w:val="0"/>
          <w:numId w:val="31"/>
        </w:numPr>
        <w:rPr>
          <w:rFonts w:ascii="Times New Roman" w:hAnsi="Times New Roman" w:cs="Times New Roman"/>
          <w:sz w:val="24"/>
          <w:szCs w:val="24"/>
        </w:rPr>
      </w:pPr>
      <w:r>
        <w:rPr>
          <w:rFonts w:ascii="Times New Roman" w:hAnsi="Times New Roman" w:cs="Times New Roman"/>
          <w:sz w:val="24"/>
          <w:szCs w:val="24"/>
        </w:rPr>
        <w:t>Oświetlenie terenu i kabel sterowniczy na terenie stacji wodociągowej</w:t>
      </w:r>
    </w:p>
    <w:p w:rsidR="0076473F" w:rsidRDefault="0076473F" w:rsidP="0076473F">
      <w:pPr>
        <w:ind w:left="720"/>
        <w:rPr>
          <w:rFonts w:ascii="Times New Roman" w:hAnsi="Times New Roman" w:cs="Times New Roman"/>
          <w:sz w:val="24"/>
          <w:szCs w:val="24"/>
        </w:rPr>
      </w:pPr>
      <w:r>
        <w:rPr>
          <w:rFonts w:ascii="Times New Roman" w:hAnsi="Times New Roman" w:cs="Times New Roman"/>
          <w:sz w:val="24"/>
          <w:szCs w:val="24"/>
        </w:rPr>
        <w:t xml:space="preserve">W budynku stacji wodociągowej należy wykonać instalacje elektryczne zasilające: wentylatory dachowe , wentylatory kanałowe , osuszacz powietrza , grzejniki , układ alarmowy. Instalacje elektryczne wykonać przewodem YDY 3x2,5 i YDY 3x1,5 układanym w listwach instalacyjnych na ścianach budynku. Załączanie </w:t>
      </w:r>
      <w:r w:rsidR="00BA07E5">
        <w:rPr>
          <w:rFonts w:ascii="Times New Roman" w:hAnsi="Times New Roman" w:cs="Times New Roman"/>
          <w:sz w:val="24"/>
          <w:szCs w:val="24"/>
        </w:rPr>
        <w:t>wentylatorów kanałowych z instalacji oświetleniowej w pomieszczeniach chlorowni i WC. Pozostałe odbiory załączane wyłącznikami instalacyjnymi 16A zlokalizowanymi przy odbiornikach. Z rozdzielnicy TE należy wykonać obwód alarmowy przewodem YDY 3x1,5. Układ alarmowy należy zainstalować na ścianie zewnętrznej budynku stacji wodociągowej przy drzwiach wejściowych. Zaleca się wykonać montaż instalacji informującej o stanach pracy ujęcia na GSM wraz z monitoringiem ujęcia.</w:t>
      </w:r>
    </w:p>
    <w:p w:rsidR="00BA07E5" w:rsidRDefault="00BA07E5" w:rsidP="0076473F">
      <w:pPr>
        <w:ind w:left="720"/>
        <w:rPr>
          <w:rFonts w:ascii="Times New Roman" w:hAnsi="Times New Roman" w:cs="Times New Roman"/>
          <w:sz w:val="24"/>
          <w:szCs w:val="24"/>
        </w:rPr>
      </w:pPr>
      <w:r>
        <w:rPr>
          <w:rFonts w:ascii="Times New Roman" w:hAnsi="Times New Roman" w:cs="Times New Roman"/>
          <w:sz w:val="24"/>
          <w:szCs w:val="24"/>
        </w:rPr>
        <w:t xml:space="preserve">Oświetlenie terenu należy wykonać kablem YKY 3x2,5 układanym na głębokości 0,7 m </w:t>
      </w:r>
      <w:proofErr w:type="spellStart"/>
      <w:r>
        <w:rPr>
          <w:rFonts w:ascii="Times New Roman" w:hAnsi="Times New Roman" w:cs="Times New Roman"/>
          <w:sz w:val="24"/>
          <w:szCs w:val="24"/>
        </w:rPr>
        <w:t>ppt</w:t>
      </w:r>
      <w:proofErr w:type="spellEnd"/>
      <w:r>
        <w:rPr>
          <w:rFonts w:ascii="Times New Roman" w:hAnsi="Times New Roman" w:cs="Times New Roman"/>
          <w:sz w:val="24"/>
          <w:szCs w:val="24"/>
        </w:rPr>
        <w:t xml:space="preserve">. Przyjęto zainstalowanie dodatkowego słupa oświetleniowego nr 6e typu S – 60 </w:t>
      </w:r>
      <w:proofErr w:type="spellStart"/>
      <w:r>
        <w:rPr>
          <w:rFonts w:ascii="Times New Roman" w:hAnsi="Times New Roman" w:cs="Times New Roman"/>
          <w:sz w:val="24"/>
          <w:szCs w:val="24"/>
        </w:rPr>
        <w:t>Sw</w:t>
      </w:r>
      <w:proofErr w:type="spellEnd"/>
      <w:r>
        <w:rPr>
          <w:rFonts w:ascii="Times New Roman" w:hAnsi="Times New Roman" w:cs="Times New Roman"/>
          <w:sz w:val="24"/>
          <w:szCs w:val="24"/>
        </w:rPr>
        <w:t xml:space="preserve"> , h=6m na fundamencie </w:t>
      </w:r>
      <w:proofErr w:type="spellStart"/>
      <w:r>
        <w:rPr>
          <w:rFonts w:ascii="Times New Roman" w:hAnsi="Times New Roman" w:cs="Times New Roman"/>
          <w:sz w:val="24"/>
          <w:szCs w:val="24"/>
        </w:rPr>
        <w:t>prfabrykowanym</w:t>
      </w:r>
      <w:proofErr w:type="spellEnd"/>
      <w:r>
        <w:rPr>
          <w:rFonts w:ascii="Times New Roman" w:hAnsi="Times New Roman" w:cs="Times New Roman"/>
          <w:sz w:val="24"/>
          <w:szCs w:val="24"/>
        </w:rPr>
        <w:t xml:space="preserve"> F 100/200 z oprawą LED 840 , 55W na wysięgniku ST –Y. przy wejściu do budynku stacji należy zainstalować na ścianie budynku , na wysięgniku </w:t>
      </w:r>
      <w:proofErr w:type="spellStart"/>
      <w:r>
        <w:rPr>
          <w:rFonts w:ascii="Times New Roman" w:hAnsi="Times New Roman" w:cs="Times New Roman"/>
          <w:sz w:val="24"/>
          <w:szCs w:val="24"/>
        </w:rPr>
        <w:t>oprawe</w:t>
      </w:r>
      <w:proofErr w:type="spellEnd"/>
      <w:r>
        <w:rPr>
          <w:rFonts w:ascii="Times New Roman" w:hAnsi="Times New Roman" w:cs="Times New Roman"/>
          <w:sz w:val="24"/>
          <w:szCs w:val="24"/>
        </w:rPr>
        <w:t xml:space="preserve"> oświetleniową LED 840 , 55 W</w:t>
      </w:r>
      <w:r w:rsidR="00AC0B62">
        <w:rPr>
          <w:rFonts w:ascii="Times New Roman" w:hAnsi="Times New Roman" w:cs="Times New Roman"/>
          <w:sz w:val="24"/>
          <w:szCs w:val="24"/>
        </w:rPr>
        <w:t xml:space="preserve">. Zaleca się wymianę opraw na istniejących słupach na oprawy LED. Na terenie stacji wodociągowej należy </w:t>
      </w:r>
      <w:r w:rsidR="00AC0B62">
        <w:rPr>
          <w:rFonts w:ascii="Times New Roman" w:hAnsi="Times New Roman" w:cs="Times New Roman"/>
          <w:sz w:val="24"/>
          <w:szCs w:val="24"/>
        </w:rPr>
        <w:lastRenderedPageBreak/>
        <w:t>ułożyć kable stero</w:t>
      </w:r>
      <w:r w:rsidR="00B82038">
        <w:rPr>
          <w:rFonts w:ascii="Times New Roman" w:hAnsi="Times New Roman" w:cs="Times New Roman"/>
          <w:sz w:val="24"/>
          <w:szCs w:val="24"/>
        </w:rPr>
        <w:t>wnicze 7 x (YKSY4 3 x 1,5) łączą</w:t>
      </w:r>
      <w:r w:rsidR="00AC0B62">
        <w:rPr>
          <w:rFonts w:ascii="Times New Roman" w:hAnsi="Times New Roman" w:cs="Times New Roman"/>
          <w:sz w:val="24"/>
          <w:szCs w:val="24"/>
        </w:rPr>
        <w:t>ce zbiornik wody z układem sterowania znajdującym się w rozdzielnicy TA.</w:t>
      </w:r>
    </w:p>
    <w:p w:rsidR="00AC0B62" w:rsidRPr="0076473F" w:rsidRDefault="00B82038" w:rsidP="0076473F">
      <w:pPr>
        <w:ind w:left="720"/>
        <w:rPr>
          <w:rFonts w:ascii="Times New Roman" w:hAnsi="Times New Roman" w:cs="Times New Roman"/>
          <w:sz w:val="24"/>
          <w:szCs w:val="24"/>
        </w:rPr>
      </w:pPr>
      <w:r>
        <w:rPr>
          <w:rFonts w:ascii="Times New Roman" w:hAnsi="Times New Roman" w:cs="Times New Roman"/>
          <w:sz w:val="24"/>
          <w:szCs w:val="24"/>
        </w:rPr>
        <w:t>Jako do</w:t>
      </w:r>
      <w:r w:rsidR="00AC0B62">
        <w:rPr>
          <w:rFonts w:ascii="Times New Roman" w:hAnsi="Times New Roman" w:cs="Times New Roman"/>
          <w:sz w:val="24"/>
          <w:szCs w:val="24"/>
        </w:rPr>
        <w:t xml:space="preserve">datkowy system ochrony przeciw porażeniowej przyjęto szybkie wyłączenie poprzez zainstalowanie wyłącznika </w:t>
      </w:r>
      <w:proofErr w:type="spellStart"/>
      <w:r w:rsidR="00AC0B62">
        <w:rPr>
          <w:rFonts w:ascii="Times New Roman" w:hAnsi="Times New Roman" w:cs="Times New Roman"/>
          <w:sz w:val="24"/>
          <w:szCs w:val="24"/>
        </w:rPr>
        <w:t>różn</w:t>
      </w:r>
      <w:r w:rsidR="004D0F5A">
        <w:rPr>
          <w:rFonts w:ascii="Times New Roman" w:hAnsi="Times New Roman" w:cs="Times New Roman"/>
          <w:sz w:val="24"/>
          <w:szCs w:val="24"/>
        </w:rPr>
        <w:t>i</w:t>
      </w:r>
      <w:r w:rsidR="00AC0B62">
        <w:rPr>
          <w:rFonts w:ascii="Times New Roman" w:hAnsi="Times New Roman" w:cs="Times New Roman"/>
          <w:sz w:val="24"/>
          <w:szCs w:val="24"/>
        </w:rPr>
        <w:t>coprądowego</w:t>
      </w:r>
      <w:proofErr w:type="spellEnd"/>
      <w:r w:rsidR="00AC0B62">
        <w:rPr>
          <w:rFonts w:ascii="Times New Roman" w:hAnsi="Times New Roman" w:cs="Times New Roman"/>
          <w:sz w:val="24"/>
          <w:szCs w:val="24"/>
        </w:rPr>
        <w:t xml:space="preserve"> P302 , 25a o prądzie różnicowym 30mA. Układ pracy instalacji odbiorczej TNC – S.</w:t>
      </w:r>
    </w:p>
    <w:p w:rsidR="001C6DDE" w:rsidRDefault="00FF6DCD" w:rsidP="001C6DDE">
      <w:pPr>
        <w:pStyle w:val="Akapitzlist"/>
        <w:numPr>
          <w:ilvl w:val="0"/>
          <w:numId w:val="13"/>
        </w:numPr>
        <w:rPr>
          <w:rFonts w:ascii="Times New Roman" w:hAnsi="Times New Roman" w:cs="Times New Roman"/>
          <w:b/>
          <w:sz w:val="24"/>
          <w:szCs w:val="24"/>
        </w:rPr>
      </w:pPr>
      <w:r w:rsidRPr="00AD1EA8">
        <w:rPr>
          <w:rFonts w:ascii="Times New Roman" w:hAnsi="Times New Roman" w:cs="Times New Roman"/>
          <w:b/>
          <w:sz w:val="24"/>
          <w:szCs w:val="24"/>
        </w:rPr>
        <w:t>OPINIA GEOTECHNICZNA ORAZ INFORMACJE O SPOSOBIE POSADOWIENIA OBIEKTU BUDOWLANEGO</w:t>
      </w:r>
      <w:r w:rsidR="001C6DDE" w:rsidRPr="00AD1EA8">
        <w:rPr>
          <w:rFonts w:ascii="Times New Roman" w:hAnsi="Times New Roman" w:cs="Times New Roman"/>
          <w:b/>
          <w:sz w:val="24"/>
          <w:szCs w:val="24"/>
        </w:rPr>
        <w:t>.</w:t>
      </w:r>
    </w:p>
    <w:p w:rsidR="00AC0B62" w:rsidRDefault="00AC0B62" w:rsidP="00AC0B62">
      <w:pPr>
        <w:pStyle w:val="Akapitzlist"/>
        <w:rPr>
          <w:rFonts w:ascii="Times New Roman" w:hAnsi="Times New Roman" w:cs="Times New Roman"/>
          <w:sz w:val="24"/>
          <w:szCs w:val="24"/>
        </w:rPr>
      </w:pPr>
      <w:r>
        <w:rPr>
          <w:rFonts w:ascii="Times New Roman" w:hAnsi="Times New Roman" w:cs="Times New Roman"/>
          <w:sz w:val="24"/>
          <w:szCs w:val="24"/>
        </w:rPr>
        <w:t>Rozpoznanie warunków gruntowych na tere</w:t>
      </w:r>
      <w:r w:rsidR="00B82038">
        <w:rPr>
          <w:rFonts w:ascii="Times New Roman" w:hAnsi="Times New Roman" w:cs="Times New Roman"/>
          <w:sz w:val="24"/>
          <w:szCs w:val="24"/>
        </w:rPr>
        <w:t>nie stacji wodociągowej w m-ci Ś</w:t>
      </w:r>
      <w:r>
        <w:rPr>
          <w:rFonts w:ascii="Times New Roman" w:hAnsi="Times New Roman" w:cs="Times New Roman"/>
          <w:sz w:val="24"/>
          <w:szCs w:val="24"/>
        </w:rPr>
        <w:t>lądkowice podano na podstawie odwier</w:t>
      </w:r>
      <w:r w:rsidR="00B82038">
        <w:rPr>
          <w:rFonts w:ascii="Times New Roman" w:hAnsi="Times New Roman" w:cs="Times New Roman"/>
          <w:sz w:val="24"/>
          <w:szCs w:val="24"/>
        </w:rPr>
        <w:t>t</w:t>
      </w:r>
      <w:r>
        <w:rPr>
          <w:rFonts w:ascii="Times New Roman" w:hAnsi="Times New Roman" w:cs="Times New Roman"/>
          <w:sz w:val="24"/>
          <w:szCs w:val="24"/>
        </w:rPr>
        <w:t xml:space="preserve">u hydrogeologicznego. Do głębokości 4 m </w:t>
      </w:r>
      <w:proofErr w:type="spellStart"/>
      <w:r>
        <w:rPr>
          <w:rFonts w:ascii="Times New Roman" w:hAnsi="Times New Roman" w:cs="Times New Roman"/>
          <w:sz w:val="24"/>
          <w:szCs w:val="24"/>
        </w:rPr>
        <w:t>ppt</w:t>
      </w:r>
      <w:proofErr w:type="spellEnd"/>
      <w:r>
        <w:rPr>
          <w:rFonts w:ascii="Times New Roman" w:hAnsi="Times New Roman" w:cs="Times New Roman"/>
          <w:sz w:val="24"/>
          <w:szCs w:val="24"/>
        </w:rPr>
        <w:t xml:space="preserve"> zalegają piaski średnioziarniste żółte. Poniżej zalegają iły wsparte na glinach piaszczystych. Pierwszy poziom wody nawiercony i ustalony na głębokości 16 m </w:t>
      </w:r>
      <w:proofErr w:type="spellStart"/>
      <w:r>
        <w:rPr>
          <w:rFonts w:ascii="Times New Roman" w:hAnsi="Times New Roman" w:cs="Times New Roman"/>
          <w:sz w:val="24"/>
          <w:szCs w:val="24"/>
        </w:rPr>
        <w:t>ppt</w:t>
      </w:r>
      <w:proofErr w:type="spellEnd"/>
      <w:r>
        <w:rPr>
          <w:rFonts w:ascii="Times New Roman" w:hAnsi="Times New Roman" w:cs="Times New Roman"/>
          <w:sz w:val="24"/>
          <w:szCs w:val="24"/>
        </w:rPr>
        <w:t>.</w:t>
      </w:r>
      <w:r w:rsidR="00B82038">
        <w:rPr>
          <w:rFonts w:ascii="Times New Roman" w:hAnsi="Times New Roman" w:cs="Times New Roman"/>
          <w:sz w:val="24"/>
          <w:szCs w:val="24"/>
        </w:rPr>
        <w:t xml:space="preserve"> </w:t>
      </w:r>
      <w:r>
        <w:rPr>
          <w:rFonts w:ascii="Times New Roman" w:hAnsi="Times New Roman" w:cs="Times New Roman"/>
          <w:sz w:val="24"/>
          <w:szCs w:val="24"/>
        </w:rPr>
        <w:t>Posadowienie zbiornika retencyjnego wody wg projektu konstrukcyjnego. Zgodnie z rozporządzeniem ministra transportu Budownictwa i gospodarki morskiej z 25.04.2012r w sprawie ustalenia geotechnicznych warunków posadowien</w:t>
      </w:r>
      <w:r w:rsidR="00B82038">
        <w:rPr>
          <w:rFonts w:ascii="Times New Roman" w:hAnsi="Times New Roman" w:cs="Times New Roman"/>
          <w:sz w:val="24"/>
          <w:szCs w:val="24"/>
        </w:rPr>
        <w:t>ia obiektów budowlanych w podłoż</w:t>
      </w:r>
      <w:r>
        <w:rPr>
          <w:rFonts w:ascii="Times New Roman" w:hAnsi="Times New Roman" w:cs="Times New Roman"/>
          <w:sz w:val="24"/>
          <w:szCs w:val="24"/>
        </w:rPr>
        <w:t>u występują proste warunki gruntowe. Obiekt budowlany należy zaliczyć do pierwszej kategorii geotechnicznej.</w:t>
      </w:r>
    </w:p>
    <w:p w:rsidR="00AC0B62" w:rsidRPr="00AC0B62" w:rsidRDefault="00AC0B62" w:rsidP="00AC0B62">
      <w:pPr>
        <w:pStyle w:val="Akapitzlist"/>
        <w:rPr>
          <w:rFonts w:ascii="Times New Roman" w:hAnsi="Times New Roman" w:cs="Times New Roman"/>
          <w:sz w:val="24"/>
          <w:szCs w:val="24"/>
        </w:rPr>
      </w:pPr>
    </w:p>
    <w:p w:rsidR="00FC2F8E" w:rsidRDefault="00FC2F8E" w:rsidP="00FC2F8E">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t>W PRZYPADKU ZAMIERZENIA BUDOWLANEGO DOTYCZĄCEGO BUDYNKU – LICZBA LOKALI MIESZKALNYCH I UŻYTKOWYCH</w:t>
      </w:r>
    </w:p>
    <w:p w:rsidR="00FC2F8E" w:rsidRDefault="00FC2F8E" w:rsidP="00FC2F8E">
      <w:pPr>
        <w:pStyle w:val="Akapitzlist"/>
        <w:rPr>
          <w:rFonts w:ascii="Times New Roman" w:hAnsi="Times New Roman" w:cs="Times New Roman"/>
          <w:sz w:val="24"/>
          <w:szCs w:val="24"/>
        </w:rPr>
      </w:pPr>
      <w:r>
        <w:rPr>
          <w:rFonts w:ascii="Times New Roman" w:hAnsi="Times New Roman" w:cs="Times New Roman"/>
          <w:sz w:val="24"/>
          <w:szCs w:val="24"/>
        </w:rPr>
        <w:t>Nie dotyczy</w:t>
      </w:r>
    </w:p>
    <w:p w:rsidR="00AC0B62" w:rsidRDefault="00AC0B62" w:rsidP="00FC2F8E">
      <w:pPr>
        <w:pStyle w:val="Akapitzlist"/>
        <w:rPr>
          <w:rFonts w:ascii="Times New Roman" w:hAnsi="Times New Roman" w:cs="Times New Roman"/>
          <w:sz w:val="24"/>
          <w:szCs w:val="24"/>
        </w:rPr>
      </w:pPr>
    </w:p>
    <w:p w:rsidR="00FC2F8E" w:rsidRDefault="00FC2F8E" w:rsidP="00FC2F8E">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t>W PRZYPADKU ZAMIERZENIA BUDOWLANEGO DOTYCZACEGO BUDYNKU MIESZKALNEGO WIELORODZINNEGO</w:t>
      </w:r>
    </w:p>
    <w:p w:rsidR="00FC2F8E" w:rsidRDefault="00FC2F8E" w:rsidP="00FC2F8E">
      <w:pPr>
        <w:pStyle w:val="Akapitzlist"/>
        <w:rPr>
          <w:rFonts w:ascii="Times New Roman" w:hAnsi="Times New Roman" w:cs="Times New Roman"/>
          <w:sz w:val="24"/>
          <w:szCs w:val="24"/>
        </w:rPr>
      </w:pPr>
      <w:r>
        <w:rPr>
          <w:rFonts w:ascii="Times New Roman" w:hAnsi="Times New Roman" w:cs="Times New Roman"/>
          <w:sz w:val="24"/>
          <w:szCs w:val="24"/>
        </w:rPr>
        <w:t>Nie dotyczy</w:t>
      </w:r>
    </w:p>
    <w:p w:rsidR="00AC0B62" w:rsidRDefault="00AC0B62" w:rsidP="00FC2F8E">
      <w:pPr>
        <w:pStyle w:val="Akapitzlist"/>
        <w:rPr>
          <w:rFonts w:ascii="Times New Roman" w:hAnsi="Times New Roman" w:cs="Times New Roman"/>
          <w:sz w:val="24"/>
          <w:szCs w:val="24"/>
        </w:rPr>
      </w:pPr>
    </w:p>
    <w:p w:rsidR="00FC2F8E" w:rsidRDefault="00FC2F8E" w:rsidP="00FC2F8E">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t>OPIS ZAPEWNIENIA NIEZBĘDNYCH  WARUNKÓW DO KORZYSTANIA Z OBIEKTÓW UŻYTECZNOŚCI PUBLICZNEJ I MIESZKANIOWEGO BUDOWNICTWA WIELORODZINNEGO</w:t>
      </w:r>
    </w:p>
    <w:p w:rsidR="00FC2F8E" w:rsidRDefault="00FC2F8E" w:rsidP="00FC2F8E">
      <w:pPr>
        <w:pStyle w:val="Akapitzlist"/>
        <w:rPr>
          <w:rFonts w:ascii="Times New Roman" w:hAnsi="Times New Roman" w:cs="Times New Roman"/>
          <w:sz w:val="24"/>
          <w:szCs w:val="24"/>
        </w:rPr>
      </w:pPr>
      <w:r>
        <w:rPr>
          <w:rFonts w:ascii="Times New Roman" w:hAnsi="Times New Roman" w:cs="Times New Roman"/>
          <w:sz w:val="24"/>
          <w:szCs w:val="24"/>
        </w:rPr>
        <w:t>Nie dotyczy</w:t>
      </w:r>
    </w:p>
    <w:p w:rsidR="00AC0B62" w:rsidRDefault="00AC0B62" w:rsidP="00FC2F8E">
      <w:pPr>
        <w:pStyle w:val="Akapitzlist"/>
        <w:rPr>
          <w:rFonts w:ascii="Times New Roman" w:hAnsi="Times New Roman" w:cs="Times New Roman"/>
          <w:sz w:val="24"/>
          <w:szCs w:val="24"/>
        </w:rPr>
      </w:pPr>
    </w:p>
    <w:p w:rsidR="00FC2F8E" w:rsidRDefault="00FC2F8E" w:rsidP="00FC2F8E">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t>PARAMETRY TECHNICZNE OBIEKTU BUDOWLANEGO CHARAKTERYZUJĄCE WPŁYW OBIEKTU BUDOWLANEGO NA ŚRODOWISKO</w:t>
      </w:r>
    </w:p>
    <w:p w:rsidR="007374A6" w:rsidRDefault="007374A6" w:rsidP="007374A6">
      <w:pPr>
        <w:pStyle w:val="Akapitzlist"/>
        <w:rPr>
          <w:rFonts w:ascii="Times New Roman" w:hAnsi="Times New Roman" w:cs="Times New Roman"/>
          <w:sz w:val="24"/>
          <w:szCs w:val="24"/>
        </w:rPr>
      </w:pPr>
      <w:r>
        <w:rPr>
          <w:rFonts w:ascii="Times New Roman" w:hAnsi="Times New Roman" w:cs="Times New Roman"/>
          <w:sz w:val="24"/>
          <w:szCs w:val="24"/>
        </w:rPr>
        <w:t>W chwili obecne</w:t>
      </w:r>
      <w:r w:rsidR="00F922B3">
        <w:rPr>
          <w:rFonts w:ascii="Times New Roman" w:hAnsi="Times New Roman" w:cs="Times New Roman"/>
          <w:sz w:val="24"/>
          <w:szCs w:val="24"/>
        </w:rPr>
        <w:t>j stacja wodociągowa w m-ci Ślądkowice jest</w:t>
      </w:r>
      <w:r w:rsidR="00525B60">
        <w:rPr>
          <w:rFonts w:ascii="Times New Roman" w:hAnsi="Times New Roman" w:cs="Times New Roman"/>
          <w:sz w:val="24"/>
          <w:szCs w:val="24"/>
        </w:rPr>
        <w:t xml:space="preserve"> obiektem istniejącym. Inwestor posiada aktualną umowę z Zakładem Energetycznym na dostawę energii elektrycznej. Przewidywana przebudowa i rozbudowa instalacji elektrycznej nie przewiduje zmiany wielkości mocy zainstalowanych urządzeń.</w:t>
      </w:r>
    </w:p>
    <w:p w:rsidR="00966E24" w:rsidRDefault="00966E24" w:rsidP="007374A6">
      <w:pPr>
        <w:pStyle w:val="Akapitzlist"/>
        <w:rPr>
          <w:rFonts w:ascii="Times New Roman" w:hAnsi="Times New Roman" w:cs="Times New Roman"/>
          <w:sz w:val="24"/>
          <w:szCs w:val="24"/>
        </w:rPr>
      </w:pPr>
    </w:p>
    <w:p w:rsidR="00041A42" w:rsidRDefault="00041A42" w:rsidP="00041A42">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t>W PRZYPADKU ZAMIERZENIA BUDOWLANEGO DOTYCZĄCEGO BUDYNKU – ANALIZA TECHNICZNYCH, ŚRODOWISKOWYCH I EKONOMICZNYCH MOŻLIWOŚCI REALIZACJI WYSOCE WYDAJNYCH SYSTEMÓW ALTERNATYWNYCH ZAOPATRZENIA W ENERGIĘ I CIEPŁO W TYM ZDECENTRALIZOWANYCH SYSTEMÓW DOSTAWY ENERGII OPARTYCH NA ENERGII ZE ŻRÓDEŁ ODNAWIALNYCH</w:t>
      </w:r>
    </w:p>
    <w:p w:rsidR="00041A42" w:rsidRDefault="00041A42" w:rsidP="00041A42">
      <w:pPr>
        <w:pStyle w:val="Akapitzlist"/>
        <w:rPr>
          <w:rFonts w:ascii="Times New Roman" w:hAnsi="Times New Roman" w:cs="Times New Roman"/>
          <w:sz w:val="24"/>
          <w:szCs w:val="24"/>
        </w:rPr>
      </w:pPr>
      <w:r>
        <w:rPr>
          <w:rFonts w:ascii="Times New Roman" w:hAnsi="Times New Roman" w:cs="Times New Roman"/>
          <w:sz w:val="24"/>
          <w:szCs w:val="24"/>
        </w:rPr>
        <w:t>Nie dotyczy</w:t>
      </w:r>
    </w:p>
    <w:p w:rsidR="00F922B3" w:rsidRDefault="00F922B3" w:rsidP="00041A42">
      <w:pPr>
        <w:pStyle w:val="Akapitzlist"/>
        <w:rPr>
          <w:rFonts w:ascii="Times New Roman" w:hAnsi="Times New Roman" w:cs="Times New Roman"/>
          <w:sz w:val="24"/>
          <w:szCs w:val="24"/>
        </w:rPr>
      </w:pPr>
    </w:p>
    <w:p w:rsidR="00041A42" w:rsidRDefault="00041A42" w:rsidP="00041A42">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lastRenderedPageBreak/>
        <w:t>W STOSUNKU DO BUDYNKU – ANALIZA TECHNICZNYCH I EKONOMICZNYCH MOŻLIWOŚCI WYKORZYSTANIA URZĄDZ</w:t>
      </w:r>
      <w:r w:rsidR="00522D8F">
        <w:rPr>
          <w:rFonts w:ascii="Times New Roman" w:hAnsi="Times New Roman" w:cs="Times New Roman"/>
          <w:b/>
          <w:sz w:val="24"/>
          <w:szCs w:val="24"/>
        </w:rPr>
        <w:t>EŃ, KTÓRE AUTOMATYCZNIE REGULUJĄ</w:t>
      </w:r>
      <w:r>
        <w:rPr>
          <w:rFonts w:ascii="Times New Roman" w:hAnsi="Times New Roman" w:cs="Times New Roman"/>
          <w:b/>
          <w:sz w:val="24"/>
          <w:szCs w:val="24"/>
        </w:rPr>
        <w:t xml:space="preserve"> TEMPERATURĘ ODDZIELNIE W POSZCZEGÓLNYCH POMIESZCZENIACH LUB W WYZNACZONEJ STREFIE OGRZEWANEJ</w:t>
      </w:r>
    </w:p>
    <w:p w:rsidR="00041A42" w:rsidRDefault="00041A42" w:rsidP="00041A42">
      <w:pPr>
        <w:pStyle w:val="Akapitzlist"/>
        <w:rPr>
          <w:rFonts w:ascii="Times New Roman" w:hAnsi="Times New Roman" w:cs="Times New Roman"/>
          <w:sz w:val="24"/>
          <w:szCs w:val="24"/>
        </w:rPr>
      </w:pPr>
      <w:r>
        <w:rPr>
          <w:rFonts w:ascii="Times New Roman" w:hAnsi="Times New Roman" w:cs="Times New Roman"/>
          <w:sz w:val="24"/>
          <w:szCs w:val="24"/>
        </w:rPr>
        <w:t>Nie dotyczy</w:t>
      </w:r>
    </w:p>
    <w:p w:rsidR="00F922B3" w:rsidRDefault="00F922B3" w:rsidP="00041A42">
      <w:pPr>
        <w:pStyle w:val="Akapitzlist"/>
        <w:rPr>
          <w:rFonts w:ascii="Times New Roman" w:hAnsi="Times New Roman" w:cs="Times New Roman"/>
          <w:sz w:val="24"/>
          <w:szCs w:val="24"/>
        </w:rPr>
      </w:pPr>
    </w:p>
    <w:p w:rsidR="00041A42" w:rsidRDefault="00522D8F" w:rsidP="00041A42">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t>INFORMACJA O ZASADNICZYCH ELEMENTACH WYPOSAŻENIA BUDO</w:t>
      </w:r>
      <w:r w:rsidR="00C5665C">
        <w:rPr>
          <w:rFonts w:ascii="Times New Roman" w:hAnsi="Times New Roman" w:cs="Times New Roman"/>
          <w:b/>
          <w:sz w:val="24"/>
          <w:szCs w:val="24"/>
        </w:rPr>
        <w:t>W</w:t>
      </w:r>
      <w:r>
        <w:rPr>
          <w:rFonts w:ascii="Times New Roman" w:hAnsi="Times New Roman" w:cs="Times New Roman"/>
          <w:b/>
          <w:sz w:val="24"/>
          <w:szCs w:val="24"/>
        </w:rPr>
        <w:t>LANO – INSTALACYJNEGO, ZAPEWNIAJĄCYCH UŻYTKOWANIE OBIEKTU BUDOWLANEGO ZGODNIE Z PRZEZNACZENIEM</w:t>
      </w:r>
    </w:p>
    <w:p w:rsidR="00522D8F" w:rsidRDefault="00F922B3" w:rsidP="00522D8F">
      <w:pPr>
        <w:pStyle w:val="Akapitzlist"/>
        <w:rPr>
          <w:rFonts w:ascii="Times New Roman" w:hAnsi="Times New Roman" w:cs="Times New Roman"/>
          <w:sz w:val="24"/>
          <w:szCs w:val="24"/>
        </w:rPr>
      </w:pPr>
      <w:r>
        <w:rPr>
          <w:rFonts w:ascii="Times New Roman" w:hAnsi="Times New Roman" w:cs="Times New Roman"/>
          <w:sz w:val="24"/>
          <w:szCs w:val="24"/>
        </w:rPr>
        <w:t>Obiekt stacji wodociągowej i ujęcie wody są wyposażone w:</w:t>
      </w:r>
    </w:p>
    <w:p w:rsidR="00F922B3" w:rsidRPr="00E10D89" w:rsidRDefault="00F922B3" w:rsidP="00E10D89">
      <w:pPr>
        <w:pStyle w:val="Akapitzlist"/>
        <w:rPr>
          <w:rFonts w:ascii="Times New Roman" w:hAnsi="Times New Roman" w:cs="Times New Roman"/>
          <w:sz w:val="24"/>
          <w:szCs w:val="24"/>
        </w:rPr>
      </w:pPr>
      <w:r>
        <w:rPr>
          <w:rFonts w:ascii="Times New Roman" w:hAnsi="Times New Roman" w:cs="Times New Roman"/>
          <w:sz w:val="24"/>
          <w:szCs w:val="24"/>
        </w:rPr>
        <w:t>- ujęcie wody</w:t>
      </w:r>
      <w:r w:rsidR="00E10D89">
        <w:rPr>
          <w:rFonts w:ascii="Times New Roman" w:hAnsi="Times New Roman" w:cs="Times New Roman"/>
          <w:sz w:val="24"/>
          <w:szCs w:val="24"/>
        </w:rPr>
        <w:t xml:space="preserve"> – zasilanie silników pomp</w:t>
      </w:r>
    </w:p>
    <w:p w:rsidR="00F922B3" w:rsidRDefault="00F922B3" w:rsidP="00522D8F">
      <w:pPr>
        <w:pStyle w:val="Akapitzlist"/>
        <w:rPr>
          <w:rFonts w:ascii="Times New Roman" w:hAnsi="Times New Roman" w:cs="Times New Roman"/>
          <w:sz w:val="24"/>
          <w:szCs w:val="24"/>
        </w:rPr>
      </w:pPr>
      <w:r>
        <w:rPr>
          <w:rFonts w:ascii="Times New Roman" w:hAnsi="Times New Roman" w:cs="Times New Roman"/>
          <w:sz w:val="24"/>
          <w:szCs w:val="24"/>
        </w:rPr>
        <w:t>- instalację ogólnego przeznaczeni</w:t>
      </w:r>
      <w:r w:rsidR="00E10D89">
        <w:rPr>
          <w:rFonts w:ascii="Times New Roman" w:hAnsi="Times New Roman" w:cs="Times New Roman"/>
          <w:sz w:val="24"/>
          <w:szCs w:val="24"/>
        </w:rPr>
        <w:t>a w zakresie zasilania silnika wentylacji mechanicznej</w:t>
      </w:r>
    </w:p>
    <w:p w:rsidR="00795A79" w:rsidRDefault="00795A79" w:rsidP="00522D8F">
      <w:pPr>
        <w:pStyle w:val="Akapitzlist"/>
        <w:rPr>
          <w:rFonts w:ascii="Times New Roman" w:hAnsi="Times New Roman" w:cs="Times New Roman"/>
          <w:sz w:val="24"/>
          <w:szCs w:val="24"/>
        </w:rPr>
      </w:pPr>
      <w:r>
        <w:rPr>
          <w:rFonts w:ascii="Times New Roman" w:hAnsi="Times New Roman" w:cs="Times New Roman"/>
          <w:sz w:val="24"/>
          <w:szCs w:val="24"/>
        </w:rPr>
        <w:t>- oświetlenie terenu</w:t>
      </w:r>
    </w:p>
    <w:p w:rsidR="00795A79" w:rsidRDefault="00795A79" w:rsidP="00522D8F">
      <w:pPr>
        <w:pStyle w:val="Akapitzlist"/>
        <w:rPr>
          <w:rFonts w:ascii="Times New Roman" w:hAnsi="Times New Roman" w:cs="Times New Roman"/>
          <w:sz w:val="24"/>
          <w:szCs w:val="24"/>
        </w:rPr>
      </w:pPr>
      <w:r>
        <w:rPr>
          <w:rFonts w:ascii="Times New Roman" w:hAnsi="Times New Roman" w:cs="Times New Roman"/>
          <w:sz w:val="24"/>
          <w:szCs w:val="24"/>
        </w:rPr>
        <w:t>- instalacje wewnętrzne elektryczne w które wyposażony jest i</w:t>
      </w:r>
      <w:r w:rsidR="00B82038">
        <w:rPr>
          <w:rFonts w:ascii="Times New Roman" w:hAnsi="Times New Roman" w:cs="Times New Roman"/>
          <w:sz w:val="24"/>
          <w:szCs w:val="24"/>
        </w:rPr>
        <w:t>stniejący budynek stacji wodocią</w:t>
      </w:r>
      <w:r>
        <w:rPr>
          <w:rFonts w:ascii="Times New Roman" w:hAnsi="Times New Roman" w:cs="Times New Roman"/>
          <w:sz w:val="24"/>
          <w:szCs w:val="24"/>
        </w:rPr>
        <w:t>gowej</w:t>
      </w:r>
    </w:p>
    <w:p w:rsidR="00F922B3" w:rsidRDefault="00F922B3" w:rsidP="00522D8F">
      <w:pPr>
        <w:pStyle w:val="Akapitzlist"/>
        <w:rPr>
          <w:rFonts w:ascii="Times New Roman" w:hAnsi="Times New Roman" w:cs="Times New Roman"/>
          <w:sz w:val="24"/>
          <w:szCs w:val="24"/>
        </w:rPr>
      </w:pPr>
    </w:p>
    <w:p w:rsidR="00522D8F" w:rsidRDefault="00522D8F" w:rsidP="00522D8F">
      <w:pPr>
        <w:pStyle w:val="Akapitzlist"/>
        <w:rPr>
          <w:rFonts w:ascii="Times New Roman" w:hAnsi="Times New Roman" w:cs="Times New Roman"/>
          <w:sz w:val="24"/>
          <w:szCs w:val="24"/>
        </w:rPr>
      </w:pPr>
    </w:p>
    <w:p w:rsidR="00522D8F" w:rsidRDefault="00522D8F" w:rsidP="00522D8F">
      <w:pPr>
        <w:pStyle w:val="Akapitzlist"/>
        <w:numPr>
          <w:ilvl w:val="0"/>
          <w:numId w:val="13"/>
        </w:numPr>
        <w:rPr>
          <w:rFonts w:ascii="Times New Roman" w:hAnsi="Times New Roman" w:cs="Times New Roman"/>
          <w:b/>
          <w:sz w:val="24"/>
          <w:szCs w:val="24"/>
        </w:rPr>
      </w:pPr>
      <w:r>
        <w:rPr>
          <w:rFonts w:ascii="Times New Roman" w:hAnsi="Times New Roman" w:cs="Times New Roman"/>
          <w:b/>
          <w:sz w:val="24"/>
          <w:szCs w:val="24"/>
        </w:rPr>
        <w:t>DANE DOTYCZĄCE WARUNKÓW OCHRONY PRZECIWPOŻAROWEJ, STOSOWANIE DO ZAKRESU PROJEKTU</w:t>
      </w:r>
    </w:p>
    <w:p w:rsidR="00522D8F" w:rsidRDefault="00522D8F" w:rsidP="00522D8F">
      <w:pPr>
        <w:pStyle w:val="Akapitzlist"/>
        <w:rPr>
          <w:rFonts w:ascii="Times New Roman" w:hAnsi="Times New Roman" w:cs="Times New Roman"/>
          <w:sz w:val="24"/>
          <w:szCs w:val="24"/>
        </w:rPr>
      </w:pPr>
      <w:r>
        <w:rPr>
          <w:rFonts w:ascii="Times New Roman" w:hAnsi="Times New Roman" w:cs="Times New Roman"/>
          <w:sz w:val="24"/>
          <w:szCs w:val="24"/>
        </w:rPr>
        <w:t>Nie dotyczy</w:t>
      </w:r>
    </w:p>
    <w:p w:rsidR="00522D8F" w:rsidRPr="00522D8F" w:rsidRDefault="00522D8F" w:rsidP="00522D8F">
      <w:pPr>
        <w:pStyle w:val="Akapitzlist"/>
        <w:rPr>
          <w:rFonts w:ascii="Times New Roman" w:hAnsi="Times New Roman" w:cs="Times New Roman"/>
          <w:sz w:val="24"/>
          <w:szCs w:val="24"/>
        </w:rPr>
      </w:pPr>
    </w:p>
    <w:p w:rsidR="00522D8F" w:rsidRPr="00522D8F" w:rsidRDefault="00522D8F" w:rsidP="00522D8F">
      <w:pPr>
        <w:pStyle w:val="Akapitzlist"/>
        <w:rPr>
          <w:rFonts w:ascii="Times New Roman" w:hAnsi="Times New Roman" w:cs="Times New Roman"/>
          <w:b/>
          <w:sz w:val="24"/>
          <w:szCs w:val="24"/>
        </w:rPr>
      </w:pPr>
    </w:p>
    <w:p w:rsidR="00FF6DCD" w:rsidRDefault="00FF6DCD" w:rsidP="00FF6DCD">
      <w:pPr>
        <w:pStyle w:val="Akapitzlist"/>
        <w:rPr>
          <w:rFonts w:ascii="Times New Roman" w:hAnsi="Times New Roman" w:cs="Times New Roman"/>
          <w:sz w:val="24"/>
          <w:szCs w:val="24"/>
        </w:rPr>
      </w:pPr>
    </w:p>
    <w:p w:rsidR="00FF6DCD" w:rsidRPr="00FF6DCD" w:rsidRDefault="00FF6DCD" w:rsidP="00FF6DCD">
      <w:pPr>
        <w:pStyle w:val="Akapitzlist"/>
        <w:rPr>
          <w:rFonts w:ascii="Times New Roman" w:hAnsi="Times New Roman" w:cs="Times New Roman"/>
          <w:sz w:val="24"/>
          <w:szCs w:val="24"/>
        </w:rPr>
      </w:pPr>
    </w:p>
    <w:p w:rsidR="00836E57" w:rsidRDefault="00836E57"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F077AA" w:rsidRDefault="00F077AA" w:rsidP="00836E57">
      <w:pPr>
        <w:pStyle w:val="Akapitzlist"/>
        <w:rPr>
          <w:rFonts w:ascii="Times New Roman" w:hAnsi="Times New Roman" w:cs="Times New Roman"/>
          <w:sz w:val="24"/>
          <w:szCs w:val="24"/>
        </w:rPr>
      </w:pPr>
    </w:p>
    <w:p w:rsidR="00AB5B4E" w:rsidRDefault="00AB5B4E" w:rsidP="00836E57">
      <w:pPr>
        <w:pStyle w:val="Akapitzlist"/>
        <w:rPr>
          <w:rFonts w:ascii="Times New Roman" w:hAnsi="Times New Roman" w:cs="Times New Roman"/>
          <w:sz w:val="24"/>
          <w:szCs w:val="24"/>
        </w:rPr>
      </w:pPr>
    </w:p>
    <w:p w:rsidR="00AB5B4E" w:rsidRDefault="00AB5B4E" w:rsidP="00836E57">
      <w:pPr>
        <w:pStyle w:val="Akapitzlist"/>
        <w:rPr>
          <w:rFonts w:ascii="Times New Roman" w:hAnsi="Times New Roman" w:cs="Times New Roman"/>
          <w:sz w:val="24"/>
          <w:szCs w:val="24"/>
        </w:rPr>
      </w:pPr>
    </w:p>
    <w:p w:rsidR="00AB5B4E" w:rsidRDefault="00AB5B4E" w:rsidP="00836E57">
      <w:pPr>
        <w:pStyle w:val="Akapitzlist"/>
        <w:rPr>
          <w:rFonts w:ascii="Times New Roman" w:hAnsi="Times New Roman" w:cs="Times New Roman"/>
          <w:sz w:val="24"/>
          <w:szCs w:val="24"/>
        </w:rPr>
      </w:pPr>
    </w:p>
    <w:p w:rsidR="00AB5B4E" w:rsidRDefault="00AB5B4E" w:rsidP="00836E57">
      <w:pPr>
        <w:pStyle w:val="Akapitzlist"/>
        <w:rPr>
          <w:rFonts w:ascii="Times New Roman" w:hAnsi="Times New Roman" w:cs="Times New Roman"/>
          <w:sz w:val="24"/>
          <w:szCs w:val="24"/>
        </w:rPr>
      </w:pPr>
    </w:p>
    <w:p w:rsidR="00F077AA" w:rsidRPr="0076473F" w:rsidRDefault="00F077AA" w:rsidP="0076473F">
      <w:pPr>
        <w:rPr>
          <w:rFonts w:ascii="Times New Roman" w:hAnsi="Times New Roman" w:cs="Times New Roman"/>
          <w:b/>
          <w:sz w:val="24"/>
          <w:szCs w:val="24"/>
        </w:rPr>
      </w:pPr>
    </w:p>
    <w:p w:rsidR="00283772" w:rsidRDefault="00283772" w:rsidP="00836E57">
      <w:pPr>
        <w:pStyle w:val="Akapitzlist"/>
        <w:rPr>
          <w:rFonts w:ascii="Times New Roman" w:hAnsi="Times New Roman" w:cs="Times New Roman"/>
          <w:b/>
          <w:sz w:val="24"/>
          <w:szCs w:val="24"/>
        </w:rPr>
      </w:pPr>
    </w:p>
    <w:p w:rsidR="00283772" w:rsidRDefault="00283772" w:rsidP="00836E57">
      <w:pPr>
        <w:pStyle w:val="Akapitzlist"/>
        <w:rPr>
          <w:rFonts w:ascii="Times New Roman" w:hAnsi="Times New Roman" w:cs="Times New Roman"/>
          <w:b/>
          <w:sz w:val="24"/>
          <w:szCs w:val="24"/>
        </w:rPr>
      </w:pPr>
    </w:p>
    <w:p w:rsidR="00283772" w:rsidRPr="00C80C95" w:rsidRDefault="00283772" w:rsidP="00283772">
      <w:pPr>
        <w:jc w:val="center"/>
        <w:rPr>
          <w:rFonts w:ascii="Times New Roman" w:hAnsi="Times New Roman" w:cs="Times New Roman"/>
          <w:b/>
          <w:sz w:val="24"/>
          <w:szCs w:val="24"/>
        </w:rPr>
      </w:pPr>
      <w:r>
        <w:rPr>
          <w:rFonts w:ascii="Times New Roman" w:hAnsi="Times New Roman" w:cs="Times New Roman"/>
          <w:b/>
          <w:sz w:val="24"/>
          <w:szCs w:val="24"/>
        </w:rPr>
        <w:lastRenderedPageBreak/>
        <w:t>INFORMACJA BEZPIECZEŃSTWA I OCHRONY ZDROWIA</w:t>
      </w:r>
    </w:p>
    <w:p w:rsidR="00795A79" w:rsidRDefault="00795A79" w:rsidP="00795A79">
      <w:pPr>
        <w:rPr>
          <w:rFonts w:ascii="Times New Roman" w:hAnsi="Times New Roman" w:cs="Times New Roman"/>
          <w:sz w:val="24"/>
          <w:szCs w:val="24"/>
        </w:rPr>
      </w:pPr>
    </w:p>
    <w:p w:rsidR="00795A79" w:rsidRPr="00FF3868" w:rsidRDefault="00795A79" w:rsidP="00795A79">
      <w:pPr>
        <w:rPr>
          <w:rFonts w:ascii="Times New Roman" w:hAnsi="Times New Roman" w:cs="Times New Roman"/>
          <w:sz w:val="24"/>
          <w:szCs w:val="24"/>
        </w:rPr>
      </w:pPr>
    </w:p>
    <w:tbl>
      <w:tblPr>
        <w:tblStyle w:val="Tabela-Siatka"/>
        <w:tblW w:w="0" w:type="auto"/>
        <w:tblLook w:val="04A0"/>
      </w:tblPr>
      <w:tblGrid>
        <w:gridCol w:w="3800"/>
        <w:gridCol w:w="5486"/>
      </w:tblGrid>
      <w:tr w:rsidR="00795A79" w:rsidTr="00DB3E2B">
        <w:tc>
          <w:tcPr>
            <w:tcW w:w="0" w:type="auto"/>
          </w:tcPr>
          <w:p w:rsidR="00795A79" w:rsidRPr="005E3823" w:rsidRDefault="00795A79" w:rsidP="00DB3E2B">
            <w:pPr>
              <w:rPr>
                <w:rFonts w:ascii="Times New Roman" w:hAnsi="Times New Roman" w:cs="Times New Roman"/>
                <w:sz w:val="20"/>
                <w:szCs w:val="20"/>
              </w:rPr>
            </w:pPr>
            <w:r w:rsidRPr="005E3823">
              <w:rPr>
                <w:rFonts w:ascii="Times New Roman" w:hAnsi="Times New Roman" w:cs="Times New Roman"/>
                <w:sz w:val="20"/>
                <w:szCs w:val="20"/>
              </w:rPr>
              <w:t>INWESTOR:</w:t>
            </w:r>
          </w:p>
        </w:tc>
        <w:tc>
          <w:tcPr>
            <w:tcW w:w="0" w:type="auto"/>
          </w:tcPr>
          <w:p w:rsidR="00795A79" w:rsidRPr="00FF3868" w:rsidRDefault="00795A79" w:rsidP="00DB3E2B">
            <w:pPr>
              <w:rPr>
                <w:rFonts w:ascii="Times New Roman" w:hAnsi="Times New Roman" w:cs="Times New Roman"/>
                <w:sz w:val="24"/>
                <w:szCs w:val="24"/>
              </w:rPr>
            </w:pPr>
            <w:r>
              <w:rPr>
                <w:rFonts w:ascii="Times New Roman" w:hAnsi="Times New Roman" w:cs="Times New Roman"/>
                <w:sz w:val="24"/>
                <w:szCs w:val="24"/>
              </w:rPr>
              <w:t>Gmina Dłutów ul. Pabianicka 25 , 95 – 081 Dłutów</w:t>
            </w:r>
          </w:p>
          <w:p w:rsidR="00795A79" w:rsidRDefault="00795A79" w:rsidP="00DB3E2B">
            <w:pPr>
              <w:rPr>
                <w:rFonts w:ascii="Times New Roman" w:hAnsi="Times New Roman" w:cs="Times New Roman"/>
                <w:sz w:val="24"/>
                <w:szCs w:val="24"/>
              </w:rPr>
            </w:pPr>
          </w:p>
        </w:tc>
      </w:tr>
      <w:tr w:rsidR="00795A79" w:rsidTr="00DB3E2B">
        <w:tc>
          <w:tcPr>
            <w:tcW w:w="0" w:type="auto"/>
          </w:tcPr>
          <w:p w:rsidR="00795A79" w:rsidRPr="005E3823" w:rsidRDefault="00795A79" w:rsidP="00DB3E2B">
            <w:pPr>
              <w:rPr>
                <w:rFonts w:ascii="Times New Roman" w:hAnsi="Times New Roman" w:cs="Times New Roman"/>
                <w:sz w:val="20"/>
                <w:szCs w:val="20"/>
              </w:rPr>
            </w:pPr>
            <w:r w:rsidRPr="005E3823">
              <w:rPr>
                <w:rFonts w:ascii="Times New Roman" w:hAnsi="Times New Roman" w:cs="Times New Roman"/>
                <w:sz w:val="20"/>
                <w:szCs w:val="20"/>
              </w:rPr>
              <w:t>NAZWA ZAMIERZENIA BUDOWLANEGO</w:t>
            </w:r>
          </w:p>
        </w:tc>
        <w:tc>
          <w:tcPr>
            <w:tcW w:w="0" w:type="auto"/>
          </w:tcPr>
          <w:p w:rsidR="00795A79" w:rsidRPr="005E3823" w:rsidRDefault="00795A79" w:rsidP="00DB3E2B">
            <w:pPr>
              <w:rPr>
                <w:rFonts w:ascii="Times New Roman" w:hAnsi="Times New Roman" w:cs="Times New Roman"/>
                <w:b/>
                <w:sz w:val="24"/>
                <w:szCs w:val="24"/>
              </w:rPr>
            </w:pPr>
            <w:r w:rsidRPr="005E3823">
              <w:rPr>
                <w:rFonts w:ascii="Times New Roman" w:hAnsi="Times New Roman" w:cs="Times New Roman"/>
                <w:b/>
                <w:sz w:val="24"/>
                <w:szCs w:val="24"/>
              </w:rPr>
              <w:t>Rozbudowa i przebudowa stacji uzdatniania wody – część elektryczna</w:t>
            </w:r>
          </w:p>
        </w:tc>
      </w:tr>
      <w:tr w:rsidR="00795A79" w:rsidTr="00DB3E2B">
        <w:tc>
          <w:tcPr>
            <w:tcW w:w="0" w:type="auto"/>
          </w:tcPr>
          <w:p w:rsidR="00795A79" w:rsidRPr="005E3823" w:rsidRDefault="00795A79" w:rsidP="00DB3E2B">
            <w:pPr>
              <w:rPr>
                <w:rFonts w:ascii="Times New Roman" w:hAnsi="Times New Roman" w:cs="Times New Roman"/>
                <w:sz w:val="20"/>
                <w:szCs w:val="20"/>
              </w:rPr>
            </w:pPr>
            <w:r w:rsidRPr="005E3823">
              <w:rPr>
                <w:rFonts w:ascii="Times New Roman" w:hAnsi="Times New Roman" w:cs="Times New Roman"/>
                <w:sz w:val="20"/>
                <w:szCs w:val="20"/>
              </w:rPr>
              <w:t>ADRES I KATEGORIA OBIEKTU BUDOWLANEGO:</w:t>
            </w:r>
          </w:p>
        </w:tc>
        <w:tc>
          <w:tcPr>
            <w:tcW w:w="0" w:type="auto"/>
          </w:tcPr>
          <w:p w:rsidR="00795A79" w:rsidRDefault="00795A79" w:rsidP="00DB3E2B">
            <w:pPr>
              <w:rPr>
                <w:rFonts w:ascii="Times New Roman" w:hAnsi="Times New Roman" w:cs="Times New Roman"/>
                <w:sz w:val="24"/>
                <w:szCs w:val="24"/>
              </w:rPr>
            </w:pPr>
            <w:r>
              <w:rPr>
                <w:rFonts w:ascii="Times New Roman" w:hAnsi="Times New Roman" w:cs="Times New Roman"/>
                <w:sz w:val="24"/>
                <w:szCs w:val="24"/>
              </w:rPr>
              <w:t>Województwo Łódzkie , Gmina Dłutów , miejscowość Ślądkowice</w:t>
            </w:r>
          </w:p>
          <w:p w:rsidR="00795A79" w:rsidRDefault="00795A79" w:rsidP="00DB3E2B">
            <w:pPr>
              <w:rPr>
                <w:rFonts w:ascii="Times New Roman" w:hAnsi="Times New Roman" w:cs="Times New Roman"/>
                <w:sz w:val="24"/>
                <w:szCs w:val="24"/>
              </w:rPr>
            </w:pPr>
            <w:r>
              <w:rPr>
                <w:rFonts w:ascii="Times New Roman" w:hAnsi="Times New Roman" w:cs="Times New Roman"/>
                <w:sz w:val="24"/>
                <w:szCs w:val="24"/>
              </w:rPr>
              <w:t>Kategoria obiektu XXX</w:t>
            </w:r>
          </w:p>
        </w:tc>
      </w:tr>
      <w:tr w:rsidR="00795A79" w:rsidTr="00DB3E2B">
        <w:tc>
          <w:tcPr>
            <w:tcW w:w="0" w:type="auto"/>
          </w:tcPr>
          <w:p w:rsidR="00795A79" w:rsidRPr="005E3823" w:rsidRDefault="00795A79" w:rsidP="00DB3E2B">
            <w:pPr>
              <w:rPr>
                <w:rFonts w:ascii="Times New Roman" w:hAnsi="Times New Roman" w:cs="Times New Roman"/>
                <w:sz w:val="20"/>
                <w:szCs w:val="20"/>
              </w:rPr>
            </w:pPr>
            <w:r w:rsidRPr="005E3823">
              <w:rPr>
                <w:rFonts w:ascii="Times New Roman" w:hAnsi="Times New Roman" w:cs="Times New Roman"/>
                <w:sz w:val="20"/>
                <w:szCs w:val="20"/>
              </w:rPr>
              <w:t>POZOSTAŁE DANE ADRESOWE:</w:t>
            </w:r>
          </w:p>
        </w:tc>
        <w:tc>
          <w:tcPr>
            <w:tcW w:w="0" w:type="auto"/>
          </w:tcPr>
          <w:p w:rsidR="00795A79" w:rsidRDefault="00795A79" w:rsidP="00DB3E2B">
            <w:pPr>
              <w:rPr>
                <w:rFonts w:ascii="Times New Roman" w:hAnsi="Times New Roman" w:cs="Times New Roman"/>
                <w:sz w:val="24"/>
                <w:szCs w:val="24"/>
              </w:rPr>
            </w:pPr>
            <w:r>
              <w:rPr>
                <w:rFonts w:ascii="Times New Roman" w:hAnsi="Times New Roman" w:cs="Times New Roman"/>
                <w:sz w:val="24"/>
                <w:szCs w:val="24"/>
              </w:rPr>
              <w:t>Jednostka ewidencyjna :Gmina Dłutów</w:t>
            </w:r>
          </w:p>
          <w:p w:rsidR="00795A79" w:rsidRDefault="00795A79" w:rsidP="00DB3E2B">
            <w:pPr>
              <w:rPr>
                <w:rFonts w:ascii="Times New Roman" w:hAnsi="Times New Roman" w:cs="Times New Roman"/>
                <w:sz w:val="24"/>
                <w:szCs w:val="24"/>
              </w:rPr>
            </w:pPr>
            <w:r>
              <w:rPr>
                <w:rFonts w:ascii="Times New Roman" w:hAnsi="Times New Roman" w:cs="Times New Roman"/>
                <w:sz w:val="24"/>
                <w:szCs w:val="24"/>
              </w:rPr>
              <w:t>Obręb ewidencyjny : 0018 Ślądkowice</w:t>
            </w:r>
          </w:p>
          <w:p w:rsidR="00795A79" w:rsidRDefault="00795A79" w:rsidP="00DB3E2B">
            <w:pPr>
              <w:rPr>
                <w:rFonts w:ascii="Times New Roman" w:hAnsi="Times New Roman" w:cs="Times New Roman"/>
                <w:sz w:val="24"/>
                <w:szCs w:val="24"/>
              </w:rPr>
            </w:pPr>
            <w:r>
              <w:rPr>
                <w:rFonts w:ascii="Times New Roman" w:hAnsi="Times New Roman" w:cs="Times New Roman"/>
                <w:sz w:val="24"/>
                <w:szCs w:val="24"/>
              </w:rPr>
              <w:t>Działki nr : 759/1 , 760/1 , 761/3</w:t>
            </w:r>
          </w:p>
        </w:tc>
      </w:tr>
      <w:tr w:rsidR="00795A79" w:rsidTr="00DB3E2B">
        <w:tc>
          <w:tcPr>
            <w:tcW w:w="0" w:type="auto"/>
          </w:tcPr>
          <w:p w:rsidR="00795A79" w:rsidRPr="005E3823" w:rsidRDefault="00795A79" w:rsidP="00DB3E2B">
            <w:pPr>
              <w:rPr>
                <w:rFonts w:ascii="Times New Roman" w:hAnsi="Times New Roman" w:cs="Times New Roman"/>
                <w:sz w:val="20"/>
                <w:szCs w:val="20"/>
              </w:rPr>
            </w:pPr>
            <w:r w:rsidRPr="005E3823">
              <w:rPr>
                <w:rFonts w:ascii="Times New Roman" w:hAnsi="Times New Roman" w:cs="Times New Roman"/>
                <w:sz w:val="20"/>
                <w:szCs w:val="20"/>
              </w:rPr>
              <w:t xml:space="preserve">SPIS ZAWARTOŚCI </w:t>
            </w:r>
          </w:p>
          <w:p w:rsidR="00795A79" w:rsidRPr="005E3823" w:rsidRDefault="00795A79" w:rsidP="00DB3E2B">
            <w:pPr>
              <w:rPr>
                <w:rFonts w:ascii="Times New Roman" w:hAnsi="Times New Roman" w:cs="Times New Roman"/>
                <w:sz w:val="20"/>
                <w:szCs w:val="20"/>
              </w:rPr>
            </w:pPr>
          </w:p>
        </w:tc>
        <w:tc>
          <w:tcPr>
            <w:tcW w:w="0" w:type="auto"/>
          </w:tcPr>
          <w:p w:rsidR="00795A79" w:rsidRDefault="00B82038" w:rsidP="00795A79">
            <w:pPr>
              <w:pStyle w:val="Akapitzlist"/>
              <w:numPr>
                <w:ilvl w:val="0"/>
                <w:numId w:val="32"/>
              </w:numPr>
              <w:rPr>
                <w:rFonts w:ascii="Times New Roman" w:hAnsi="Times New Roman" w:cs="Times New Roman"/>
                <w:sz w:val="24"/>
                <w:szCs w:val="24"/>
              </w:rPr>
            </w:pPr>
            <w:r>
              <w:rPr>
                <w:rFonts w:ascii="Times New Roman" w:hAnsi="Times New Roman" w:cs="Times New Roman"/>
                <w:sz w:val="24"/>
                <w:szCs w:val="24"/>
              </w:rPr>
              <w:t>BIOZ</w:t>
            </w:r>
          </w:p>
          <w:p w:rsidR="00795A79" w:rsidRPr="00B82038" w:rsidRDefault="00795A79" w:rsidP="00B82038">
            <w:pPr>
              <w:ind w:left="360"/>
              <w:rPr>
                <w:rFonts w:ascii="Times New Roman" w:hAnsi="Times New Roman" w:cs="Times New Roman"/>
                <w:sz w:val="24"/>
                <w:szCs w:val="24"/>
              </w:rPr>
            </w:pPr>
          </w:p>
        </w:tc>
      </w:tr>
    </w:tbl>
    <w:p w:rsidR="00283772" w:rsidRDefault="00283772"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p>
    <w:tbl>
      <w:tblPr>
        <w:tblStyle w:val="Tabela-Siatka"/>
        <w:tblW w:w="0" w:type="auto"/>
        <w:tblLook w:val="04A0"/>
      </w:tblPr>
      <w:tblGrid>
        <w:gridCol w:w="1716"/>
        <w:gridCol w:w="1403"/>
        <w:gridCol w:w="1805"/>
        <w:gridCol w:w="1421"/>
        <w:gridCol w:w="1716"/>
        <w:gridCol w:w="1225"/>
      </w:tblGrid>
      <w:tr w:rsidR="00D23A2C" w:rsidTr="00DB3E2B">
        <w:tc>
          <w:tcPr>
            <w:tcW w:w="1510" w:type="dxa"/>
          </w:tcPr>
          <w:p w:rsidR="00D23A2C" w:rsidRPr="00C80C95" w:rsidRDefault="00D23A2C" w:rsidP="00DB3E2B">
            <w:pPr>
              <w:rPr>
                <w:rFonts w:ascii="Times New Roman" w:hAnsi="Times New Roman" w:cs="Times New Roman"/>
                <w:sz w:val="20"/>
                <w:szCs w:val="20"/>
              </w:rPr>
            </w:pPr>
            <w:r w:rsidRPr="00C80C95">
              <w:rPr>
                <w:rFonts w:ascii="Times New Roman" w:hAnsi="Times New Roman" w:cs="Times New Roman"/>
                <w:sz w:val="20"/>
                <w:szCs w:val="20"/>
              </w:rPr>
              <w:t>AUTORZY OPRACOWANIA</w:t>
            </w:r>
          </w:p>
        </w:tc>
        <w:tc>
          <w:tcPr>
            <w:tcW w:w="1510" w:type="dxa"/>
          </w:tcPr>
          <w:p w:rsidR="00D23A2C" w:rsidRPr="00C80C95" w:rsidRDefault="00D23A2C" w:rsidP="00DB3E2B">
            <w:pPr>
              <w:rPr>
                <w:rFonts w:ascii="Times New Roman" w:hAnsi="Times New Roman" w:cs="Times New Roman"/>
                <w:sz w:val="20"/>
                <w:szCs w:val="20"/>
              </w:rPr>
            </w:pPr>
            <w:r w:rsidRPr="00C80C95">
              <w:rPr>
                <w:rFonts w:ascii="Times New Roman" w:hAnsi="Times New Roman" w:cs="Times New Roman"/>
                <w:sz w:val="20"/>
                <w:szCs w:val="20"/>
              </w:rPr>
              <w:t>IMIĘ I NAZWISKO</w:t>
            </w:r>
          </w:p>
        </w:tc>
        <w:tc>
          <w:tcPr>
            <w:tcW w:w="1510" w:type="dxa"/>
          </w:tcPr>
          <w:p w:rsidR="00D23A2C" w:rsidRPr="00C80C95" w:rsidRDefault="00D23A2C" w:rsidP="00DB3E2B">
            <w:pPr>
              <w:rPr>
                <w:rFonts w:ascii="Times New Roman" w:hAnsi="Times New Roman" w:cs="Times New Roman"/>
                <w:sz w:val="20"/>
                <w:szCs w:val="20"/>
              </w:rPr>
            </w:pPr>
            <w:r w:rsidRPr="00C80C95">
              <w:rPr>
                <w:rFonts w:ascii="Times New Roman" w:hAnsi="Times New Roman" w:cs="Times New Roman"/>
                <w:sz w:val="20"/>
                <w:szCs w:val="20"/>
              </w:rPr>
              <w:t>NUMER UPRAWNIEŃ BUDOWLANYCH</w:t>
            </w:r>
          </w:p>
        </w:tc>
        <w:tc>
          <w:tcPr>
            <w:tcW w:w="1510" w:type="dxa"/>
          </w:tcPr>
          <w:p w:rsidR="00D23A2C" w:rsidRPr="00C80C95" w:rsidRDefault="00D23A2C" w:rsidP="00DB3E2B">
            <w:pPr>
              <w:rPr>
                <w:rFonts w:ascii="Times New Roman" w:hAnsi="Times New Roman" w:cs="Times New Roman"/>
                <w:sz w:val="20"/>
                <w:szCs w:val="20"/>
              </w:rPr>
            </w:pPr>
            <w:r w:rsidRPr="00C80C95">
              <w:rPr>
                <w:rFonts w:ascii="Times New Roman" w:hAnsi="Times New Roman" w:cs="Times New Roman"/>
                <w:sz w:val="20"/>
                <w:szCs w:val="20"/>
              </w:rPr>
              <w:t>BRANŻA</w:t>
            </w:r>
          </w:p>
        </w:tc>
        <w:tc>
          <w:tcPr>
            <w:tcW w:w="1511" w:type="dxa"/>
          </w:tcPr>
          <w:p w:rsidR="00D23A2C" w:rsidRPr="00C80C95" w:rsidRDefault="00D23A2C" w:rsidP="00DB3E2B">
            <w:pPr>
              <w:rPr>
                <w:rFonts w:ascii="Times New Roman" w:hAnsi="Times New Roman" w:cs="Times New Roman"/>
                <w:sz w:val="20"/>
                <w:szCs w:val="20"/>
              </w:rPr>
            </w:pPr>
            <w:r w:rsidRPr="00C80C95">
              <w:rPr>
                <w:rFonts w:ascii="Times New Roman" w:hAnsi="Times New Roman" w:cs="Times New Roman"/>
                <w:sz w:val="20"/>
                <w:szCs w:val="20"/>
              </w:rPr>
              <w:t>DATA OPRACOWANIA</w:t>
            </w:r>
          </w:p>
        </w:tc>
        <w:tc>
          <w:tcPr>
            <w:tcW w:w="1511" w:type="dxa"/>
          </w:tcPr>
          <w:p w:rsidR="00D23A2C" w:rsidRPr="00C80C95" w:rsidRDefault="00D23A2C" w:rsidP="00DB3E2B">
            <w:pPr>
              <w:rPr>
                <w:rFonts w:ascii="Times New Roman" w:hAnsi="Times New Roman" w:cs="Times New Roman"/>
                <w:sz w:val="20"/>
                <w:szCs w:val="20"/>
              </w:rPr>
            </w:pPr>
            <w:r w:rsidRPr="00C80C95">
              <w:rPr>
                <w:rFonts w:ascii="Times New Roman" w:hAnsi="Times New Roman" w:cs="Times New Roman"/>
                <w:sz w:val="20"/>
                <w:szCs w:val="20"/>
              </w:rPr>
              <w:t>PODPIS</w:t>
            </w:r>
          </w:p>
        </w:tc>
      </w:tr>
      <w:tr w:rsidR="00D23A2C" w:rsidTr="00DB3E2B">
        <w:tc>
          <w:tcPr>
            <w:tcW w:w="1510" w:type="dxa"/>
          </w:tcPr>
          <w:p w:rsidR="00D23A2C" w:rsidRDefault="00D23A2C" w:rsidP="00DB3E2B">
            <w:pPr>
              <w:rPr>
                <w:rFonts w:ascii="Times New Roman" w:hAnsi="Times New Roman" w:cs="Times New Roman"/>
                <w:sz w:val="24"/>
                <w:szCs w:val="24"/>
              </w:rPr>
            </w:pPr>
            <w:r>
              <w:rPr>
                <w:rFonts w:ascii="Times New Roman" w:hAnsi="Times New Roman" w:cs="Times New Roman"/>
                <w:sz w:val="24"/>
                <w:szCs w:val="24"/>
              </w:rPr>
              <w:t>Projektant</w:t>
            </w:r>
          </w:p>
        </w:tc>
        <w:tc>
          <w:tcPr>
            <w:tcW w:w="1510" w:type="dxa"/>
          </w:tcPr>
          <w:p w:rsidR="00D23A2C" w:rsidRDefault="00D23A2C" w:rsidP="00DB3E2B">
            <w:pPr>
              <w:rPr>
                <w:rFonts w:ascii="Times New Roman" w:hAnsi="Times New Roman" w:cs="Times New Roman"/>
                <w:sz w:val="24"/>
                <w:szCs w:val="24"/>
              </w:rPr>
            </w:pPr>
            <w:r>
              <w:rPr>
                <w:rFonts w:ascii="Times New Roman" w:hAnsi="Times New Roman" w:cs="Times New Roman"/>
                <w:sz w:val="24"/>
                <w:szCs w:val="24"/>
              </w:rPr>
              <w:t xml:space="preserve">Mgr inż. Bronisław </w:t>
            </w:r>
            <w:proofErr w:type="spellStart"/>
            <w:r>
              <w:rPr>
                <w:rFonts w:ascii="Times New Roman" w:hAnsi="Times New Roman" w:cs="Times New Roman"/>
                <w:sz w:val="24"/>
                <w:szCs w:val="24"/>
              </w:rPr>
              <w:t>Hauzer</w:t>
            </w:r>
            <w:proofErr w:type="spellEnd"/>
          </w:p>
        </w:tc>
        <w:tc>
          <w:tcPr>
            <w:tcW w:w="1510" w:type="dxa"/>
          </w:tcPr>
          <w:p w:rsidR="00D23A2C" w:rsidRDefault="00D23A2C" w:rsidP="00DB3E2B">
            <w:pPr>
              <w:rPr>
                <w:rFonts w:ascii="Times New Roman" w:hAnsi="Times New Roman" w:cs="Times New Roman"/>
                <w:sz w:val="24"/>
                <w:szCs w:val="24"/>
              </w:rPr>
            </w:pPr>
            <w:r w:rsidRPr="00D738AA">
              <w:rPr>
                <w:rFonts w:ascii="Times New Roman" w:hAnsi="Times New Roman" w:cs="Times New Roman"/>
                <w:sz w:val="20"/>
                <w:szCs w:val="20"/>
              </w:rPr>
              <w:t xml:space="preserve">Do projektowania bez ograniczeń w specjalności </w:t>
            </w:r>
            <w:r>
              <w:rPr>
                <w:rFonts w:ascii="Times New Roman" w:hAnsi="Times New Roman" w:cs="Times New Roman"/>
                <w:sz w:val="20"/>
                <w:szCs w:val="20"/>
              </w:rPr>
              <w:t>instalacje i urządzenia elektryczne 90/82/WMŁ</w:t>
            </w:r>
          </w:p>
        </w:tc>
        <w:tc>
          <w:tcPr>
            <w:tcW w:w="1510" w:type="dxa"/>
          </w:tcPr>
          <w:p w:rsidR="00D23A2C" w:rsidRDefault="00D23A2C" w:rsidP="00DB3E2B">
            <w:pPr>
              <w:rPr>
                <w:rFonts w:ascii="Times New Roman" w:hAnsi="Times New Roman" w:cs="Times New Roman"/>
                <w:sz w:val="24"/>
                <w:szCs w:val="24"/>
              </w:rPr>
            </w:pPr>
            <w:r>
              <w:rPr>
                <w:rFonts w:ascii="Times New Roman" w:hAnsi="Times New Roman" w:cs="Times New Roman"/>
                <w:sz w:val="24"/>
                <w:szCs w:val="24"/>
              </w:rPr>
              <w:t>elektryczna</w:t>
            </w:r>
          </w:p>
        </w:tc>
        <w:tc>
          <w:tcPr>
            <w:tcW w:w="1511" w:type="dxa"/>
          </w:tcPr>
          <w:p w:rsidR="00D23A2C" w:rsidRDefault="00D23A2C" w:rsidP="00DB3E2B">
            <w:pPr>
              <w:rPr>
                <w:rFonts w:ascii="Times New Roman" w:hAnsi="Times New Roman" w:cs="Times New Roman"/>
                <w:sz w:val="24"/>
                <w:szCs w:val="24"/>
              </w:rPr>
            </w:pPr>
            <w:r>
              <w:rPr>
                <w:rFonts w:ascii="Times New Roman" w:hAnsi="Times New Roman" w:cs="Times New Roman"/>
                <w:sz w:val="24"/>
                <w:szCs w:val="24"/>
              </w:rPr>
              <w:t>10.04.2021</w:t>
            </w:r>
          </w:p>
        </w:tc>
        <w:tc>
          <w:tcPr>
            <w:tcW w:w="1511" w:type="dxa"/>
          </w:tcPr>
          <w:p w:rsidR="00D23A2C" w:rsidRDefault="00D23A2C" w:rsidP="00DB3E2B">
            <w:pPr>
              <w:rPr>
                <w:rFonts w:ascii="Times New Roman" w:hAnsi="Times New Roman" w:cs="Times New Roman"/>
                <w:sz w:val="24"/>
                <w:szCs w:val="24"/>
              </w:rPr>
            </w:pPr>
          </w:p>
        </w:tc>
      </w:tr>
    </w:tbl>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795A79" w:rsidRDefault="00795A79" w:rsidP="00283772">
      <w:pPr>
        <w:rPr>
          <w:rFonts w:ascii="Times New Roman" w:hAnsi="Times New Roman" w:cs="Times New Roman"/>
          <w:sz w:val="24"/>
          <w:szCs w:val="24"/>
        </w:rPr>
      </w:pPr>
    </w:p>
    <w:p w:rsidR="00B82038" w:rsidRDefault="00B82038"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r>
        <w:rPr>
          <w:rFonts w:ascii="Times New Roman" w:hAnsi="Times New Roman" w:cs="Times New Roman"/>
          <w:sz w:val="24"/>
          <w:szCs w:val="24"/>
        </w:rPr>
        <w:lastRenderedPageBreak/>
        <w:t>Spis treści:</w:t>
      </w:r>
    </w:p>
    <w:p w:rsidR="00283772" w:rsidRDefault="00283772" w:rsidP="00283772">
      <w:pPr>
        <w:pStyle w:val="Akapitzlist"/>
        <w:numPr>
          <w:ilvl w:val="0"/>
          <w:numId w:val="23"/>
        </w:numPr>
        <w:rPr>
          <w:rFonts w:ascii="Times New Roman" w:hAnsi="Times New Roman" w:cs="Times New Roman"/>
          <w:sz w:val="24"/>
          <w:szCs w:val="24"/>
        </w:rPr>
      </w:pPr>
      <w:r>
        <w:rPr>
          <w:rFonts w:ascii="Times New Roman" w:hAnsi="Times New Roman" w:cs="Times New Roman"/>
          <w:sz w:val="24"/>
          <w:szCs w:val="24"/>
        </w:rPr>
        <w:t>Zakres robót dla całego zamierzenia budowlanego oraz kolejność realizacji poszczególnych obiektów</w:t>
      </w:r>
    </w:p>
    <w:p w:rsidR="00283772" w:rsidRDefault="00283772" w:rsidP="00283772">
      <w:pPr>
        <w:pStyle w:val="Akapitzlist"/>
        <w:numPr>
          <w:ilvl w:val="0"/>
          <w:numId w:val="23"/>
        </w:numPr>
        <w:rPr>
          <w:rFonts w:ascii="Times New Roman" w:hAnsi="Times New Roman" w:cs="Times New Roman"/>
          <w:sz w:val="24"/>
          <w:szCs w:val="24"/>
        </w:rPr>
      </w:pPr>
      <w:r>
        <w:rPr>
          <w:rFonts w:ascii="Times New Roman" w:hAnsi="Times New Roman" w:cs="Times New Roman"/>
          <w:sz w:val="24"/>
          <w:szCs w:val="24"/>
        </w:rPr>
        <w:t>Wykaz istniejących obiektów budowlanych</w:t>
      </w:r>
    </w:p>
    <w:p w:rsidR="00283772" w:rsidRDefault="00283772" w:rsidP="00283772">
      <w:pPr>
        <w:pStyle w:val="Akapitzlist"/>
        <w:numPr>
          <w:ilvl w:val="0"/>
          <w:numId w:val="23"/>
        </w:numPr>
        <w:rPr>
          <w:rFonts w:ascii="Times New Roman" w:hAnsi="Times New Roman" w:cs="Times New Roman"/>
          <w:sz w:val="24"/>
          <w:szCs w:val="24"/>
        </w:rPr>
      </w:pPr>
      <w:r>
        <w:rPr>
          <w:rFonts w:ascii="Times New Roman" w:hAnsi="Times New Roman" w:cs="Times New Roman"/>
          <w:sz w:val="24"/>
          <w:szCs w:val="24"/>
        </w:rPr>
        <w:t xml:space="preserve">Wskazanie elementów zagospodarowania działki lub terenu, które mogą </w:t>
      </w:r>
      <w:proofErr w:type="spellStart"/>
      <w:r>
        <w:rPr>
          <w:rFonts w:ascii="Times New Roman" w:hAnsi="Times New Roman" w:cs="Times New Roman"/>
          <w:sz w:val="24"/>
          <w:szCs w:val="24"/>
        </w:rPr>
        <w:t>stwarzac</w:t>
      </w:r>
      <w:proofErr w:type="spellEnd"/>
      <w:r>
        <w:rPr>
          <w:rFonts w:ascii="Times New Roman" w:hAnsi="Times New Roman" w:cs="Times New Roman"/>
          <w:sz w:val="24"/>
          <w:szCs w:val="24"/>
        </w:rPr>
        <w:t xml:space="preserve"> zagrożenie bezpieczeństwa i zdrowia ludzi</w:t>
      </w:r>
    </w:p>
    <w:p w:rsidR="007E7864" w:rsidRDefault="007E7864" w:rsidP="00283772">
      <w:pPr>
        <w:pStyle w:val="Akapitzlist"/>
        <w:numPr>
          <w:ilvl w:val="0"/>
          <w:numId w:val="23"/>
        </w:numPr>
        <w:rPr>
          <w:rFonts w:ascii="Times New Roman" w:hAnsi="Times New Roman" w:cs="Times New Roman"/>
          <w:sz w:val="24"/>
          <w:szCs w:val="24"/>
        </w:rPr>
      </w:pPr>
      <w:r>
        <w:rPr>
          <w:rFonts w:ascii="Times New Roman" w:hAnsi="Times New Roman" w:cs="Times New Roman"/>
          <w:sz w:val="24"/>
          <w:szCs w:val="24"/>
        </w:rPr>
        <w:t>Wskazanie dotyczące przewidywanych zagrożeń występujących podczas realizacji robót budowlanych, określające skalę i rodzaj zagrożeń oraz miejsce i czas ich wystąpienia</w:t>
      </w:r>
    </w:p>
    <w:p w:rsidR="00283772" w:rsidRDefault="00283772" w:rsidP="00283772">
      <w:pPr>
        <w:pStyle w:val="Akapitzlist"/>
        <w:numPr>
          <w:ilvl w:val="0"/>
          <w:numId w:val="23"/>
        </w:numPr>
        <w:rPr>
          <w:rFonts w:ascii="Times New Roman" w:hAnsi="Times New Roman" w:cs="Times New Roman"/>
          <w:sz w:val="24"/>
          <w:szCs w:val="24"/>
        </w:rPr>
      </w:pPr>
      <w:r>
        <w:rPr>
          <w:rFonts w:ascii="Times New Roman" w:hAnsi="Times New Roman" w:cs="Times New Roman"/>
          <w:sz w:val="24"/>
          <w:szCs w:val="24"/>
        </w:rPr>
        <w:t>Wskazanie sposobu prowadzenia instruktażu pracowników przed przystąpieniem do realizacji robót szczególnie niebezpiecznych</w:t>
      </w:r>
    </w:p>
    <w:p w:rsidR="00283772" w:rsidRPr="00283772" w:rsidRDefault="00283772" w:rsidP="00283772">
      <w:pPr>
        <w:pStyle w:val="Akapitzlist"/>
        <w:numPr>
          <w:ilvl w:val="0"/>
          <w:numId w:val="23"/>
        </w:numPr>
        <w:rPr>
          <w:rFonts w:ascii="Times New Roman" w:hAnsi="Times New Roman" w:cs="Times New Roman"/>
          <w:sz w:val="24"/>
          <w:szCs w:val="24"/>
        </w:rPr>
      </w:pPr>
      <w:r>
        <w:rPr>
          <w:rFonts w:ascii="Times New Roman" w:hAnsi="Times New Roman" w:cs="Times New Roman"/>
          <w:sz w:val="24"/>
          <w:szCs w:val="24"/>
        </w:rPr>
        <w:t>Wskazanie środków technicznych i organizacyjnych, zapobiegających niebezpieczeństwom wynikającym z wykonywania robót budowl</w:t>
      </w:r>
      <w:r w:rsidR="00615C14">
        <w:rPr>
          <w:rFonts w:ascii="Times New Roman" w:hAnsi="Times New Roman" w:cs="Times New Roman"/>
          <w:sz w:val="24"/>
          <w:szCs w:val="24"/>
        </w:rPr>
        <w:t xml:space="preserve">anych w strefach </w:t>
      </w:r>
      <w:r>
        <w:rPr>
          <w:rFonts w:ascii="Times New Roman" w:hAnsi="Times New Roman" w:cs="Times New Roman"/>
          <w:sz w:val="24"/>
          <w:szCs w:val="24"/>
        </w:rPr>
        <w:t>szczególnego zagrożenia zdrowia lub w ich sąsiedztwie, w tym zapewniających bezpieczna i sprawna komunikację, umożliwiającą szybką ewakuację na wypadek pożaru, awarii i innych zagrożeń</w:t>
      </w:r>
    </w:p>
    <w:p w:rsidR="00283772" w:rsidRDefault="00283772"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p>
    <w:p w:rsidR="00283772" w:rsidRDefault="00283772" w:rsidP="00283772">
      <w:pPr>
        <w:rPr>
          <w:rFonts w:ascii="Times New Roman" w:hAnsi="Times New Roman" w:cs="Times New Roman"/>
          <w:sz w:val="24"/>
          <w:szCs w:val="24"/>
        </w:rPr>
      </w:pPr>
    </w:p>
    <w:p w:rsidR="00283772" w:rsidRDefault="0028377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7E1DE2" w:rsidRDefault="007E1DE2"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B82038" w:rsidRDefault="00B82038" w:rsidP="00836E57">
      <w:pPr>
        <w:pStyle w:val="Akapitzlist"/>
        <w:rPr>
          <w:rFonts w:ascii="Times New Roman" w:hAnsi="Times New Roman" w:cs="Times New Roman"/>
          <w:b/>
          <w:sz w:val="24"/>
          <w:szCs w:val="24"/>
        </w:rPr>
      </w:pPr>
    </w:p>
    <w:p w:rsidR="00893CBA" w:rsidRPr="00893CBA" w:rsidRDefault="00893CBA" w:rsidP="00893CBA">
      <w:pPr>
        <w:spacing w:line="240" w:lineRule="auto"/>
        <w:rPr>
          <w:rFonts w:ascii="Times New Roman" w:hAnsi="Times New Roman" w:cs="Times New Roman"/>
          <w:b/>
          <w:sz w:val="24"/>
          <w:szCs w:val="24"/>
        </w:rPr>
      </w:pPr>
    </w:p>
    <w:p w:rsidR="007E1DE2" w:rsidRDefault="007E1DE2" w:rsidP="00EC00CC">
      <w:pPr>
        <w:pStyle w:val="Akapitzlist"/>
        <w:spacing w:line="240" w:lineRule="auto"/>
        <w:rPr>
          <w:rFonts w:ascii="Times New Roman" w:hAnsi="Times New Roman" w:cs="Times New Roman"/>
          <w:b/>
          <w:sz w:val="24"/>
          <w:szCs w:val="24"/>
        </w:rPr>
      </w:pPr>
    </w:p>
    <w:p w:rsidR="007E1DE2" w:rsidRDefault="007E1DE2" w:rsidP="00EC00CC">
      <w:pPr>
        <w:pStyle w:val="Akapitzlist"/>
        <w:numPr>
          <w:ilvl w:val="0"/>
          <w:numId w:val="24"/>
        </w:numPr>
        <w:spacing w:line="240" w:lineRule="auto"/>
        <w:rPr>
          <w:rFonts w:ascii="Times New Roman" w:hAnsi="Times New Roman" w:cs="Times New Roman"/>
          <w:b/>
          <w:sz w:val="24"/>
          <w:szCs w:val="24"/>
        </w:rPr>
      </w:pPr>
      <w:r>
        <w:rPr>
          <w:rFonts w:ascii="Times New Roman" w:hAnsi="Times New Roman" w:cs="Times New Roman"/>
          <w:b/>
          <w:sz w:val="24"/>
          <w:szCs w:val="24"/>
        </w:rPr>
        <w:lastRenderedPageBreak/>
        <w:t>Zakres robót dla całego zamierzenia budowlanego oraz kolejność realizacji poszczególnych obiektów</w:t>
      </w:r>
    </w:p>
    <w:p w:rsidR="00FD1427" w:rsidRDefault="00FD1427" w:rsidP="00EC00CC">
      <w:pPr>
        <w:pStyle w:val="Akapitzlist"/>
        <w:spacing w:line="240" w:lineRule="auto"/>
        <w:ind w:left="1080"/>
        <w:rPr>
          <w:rFonts w:ascii="Times New Roman" w:hAnsi="Times New Roman" w:cs="Times New Roman"/>
          <w:b/>
          <w:sz w:val="24"/>
          <w:szCs w:val="24"/>
        </w:rPr>
      </w:pPr>
    </w:p>
    <w:p w:rsidR="00D23A2C" w:rsidRDefault="00D23A2C" w:rsidP="00D23A2C">
      <w:pPr>
        <w:pStyle w:val="Akapitzlist"/>
        <w:rPr>
          <w:rFonts w:ascii="Times New Roman" w:hAnsi="Times New Roman" w:cs="Times New Roman"/>
          <w:sz w:val="24"/>
          <w:szCs w:val="24"/>
        </w:rPr>
      </w:pPr>
      <w:r>
        <w:rPr>
          <w:rFonts w:ascii="Times New Roman" w:hAnsi="Times New Roman" w:cs="Times New Roman"/>
          <w:sz w:val="24"/>
          <w:szCs w:val="24"/>
        </w:rPr>
        <w:t>Zakres projektu w części elektrycznej obejmuje:</w:t>
      </w:r>
    </w:p>
    <w:p w:rsidR="00D23A2C" w:rsidRDefault="00D23A2C" w:rsidP="00D23A2C">
      <w:pPr>
        <w:pStyle w:val="Akapitzlist"/>
        <w:numPr>
          <w:ilvl w:val="0"/>
          <w:numId w:val="31"/>
        </w:numPr>
        <w:rPr>
          <w:rFonts w:ascii="Times New Roman" w:hAnsi="Times New Roman" w:cs="Times New Roman"/>
          <w:sz w:val="24"/>
          <w:szCs w:val="24"/>
        </w:rPr>
      </w:pPr>
      <w:r>
        <w:rPr>
          <w:rFonts w:ascii="Times New Roman" w:hAnsi="Times New Roman" w:cs="Times New Roman"/>
          <w:sz w:val="24"/>
          <w:szCs w:val="24"/>
        </w:rPr>
        <w:t>Instalacje elektryczne w budynku stacji wodociągowej</w:t>
      </w:r>
    </w:p>
    <w:p w:rsidR="00D23A2C" w:rsidRDefault="00D23A2C" w:rsidP="00D23A2C">
      <w:pPr>
        <w:pStyle w:val="Akapitzlist"/>
        <w:numPr>
          <w:ilvl w:val="0"/>
          <w:numId w:val="31"/>
        </w:numPr>
        <w:rPr>
          <w:rFonts w:ascii="Times New Roman" w:hAnsi="Times New Roman" w:cs="Times New Roman"/>
          <w:sz w:val="24"/>
          <w:szCs w:val="24"/>
        </w:rPr>
      </w:pPr>
      <w:r>
        <w:rPr>
          <w:rFonts w:ascii="Times New Roman" w:hAnsi="Times New Roman" w:cs="Times New Roman"/>
          <w:sz w:val="24"/>
          <w:szCs w:val="24"/>
        </w:rPr>
        <w:t>Oświetlenie terenu i kabel sterowniczy na terenie stacji wodociągowej</w:t>
      </w:r>
    </w:p>
    <w:p w:rsidR="00D23A2C" w:rsidRDefault="00D23A2C" w:rsidP="00D23A2C">
      <w:pPr>
        <w:pStyle w:val="Akapitzlist"/>
        <w:ind w:left="1440"/>
        <w:rPr>
          <w:rFonts w:ascii="Times New Roman" w:hAnsi="Times New Roman" w:cs="Times New Roman"/>
          <w:sz w:val="24"/>
          <w:szCs w:val="24"/>
        </w:rPr>
      </w:pPr>
    </w:p>
    <w:p w:rsidR="007E1DE2" w:rsidRDefault="00FD1427" w:rsidP="00EC00CC">
      <w:pPr>
        <w:pStyle w:val="Akapitzlist"/>
        <w:numPr>
          <w:ilvl w:val="0"/>
          <w:numId w:val="24"/>
        </w:numPr>
        <w:spacing w:line="240" w:lineRule="auto"/>
        <w:rPr>
          <w:rFonts w:ascii="Times New Roman" w:hAnsi="Times New Roman" w:cs="Times New Roman"/>
          <w:b/>
          <w:sz w:val="24"/>
          <w:szCs w:val="24"/>
        </w:rPr>
      </w:pPr>
      <w:r>
        <w:rPr>
          <w:rFonts w:ascii="Times New Roman" w:hAnsi="Times New Roman" w:cs="Times New Roman"/>
          <w:b/>
          <w:sz w:val="24"/>
          <w:szCs w:val="24"/>
        </w:rPr>
        <w:t>Wykaz istniejących obiektów budowlanych</w:t>
      </w:r>
    </w:p>
    <w:p w:rsidR="00FD1427" w:rsidRDefault="00FD1427" w:rsidP="00EC00CC">
      <w:pPr>
        <w:pStyle w:val="Akapitzlist"/>
        <w:spacing w:line="240" w:lineRule="auto"/>
        <w:ind w:left="1080"/>
        <w:rPr>
          <w:rFonts w:ascii="Times New Roman" w:hAnsi="Times New Roman" w:cs="Times New Roman"/>
          <w:b/>
          <w:sz w:val="24"/>
          <w:szCs w:val="24"/>
        </w:rPr>
      </w:pPr>
    </w:p>
    <w:p w:rsidR="00D23A2C" w:rsidRDefault="0041046D" w:rsidP="00D23A2C">
      <w:pPr>
        <w:pStyle w:val="Akapitzlist"/>
        <w:rPr>
          <w:rFonts w:ascii="Times New Roman" w:hAnsi="Times New Roman" w:cs="Times New Roman"/>
          <w:sz w:val="24"/>
          <w:szCs w:val="24"/>
        </w:rPr>
      </w:pPr>
      <w:r>
        <w:rPr>
          <w:rFonts w:ascii="Times New Roman" w:hAnsi="Times New Roman" w:cs="Times New Roman"/>
          <w:sz w:val="24"/>
          <w:szCs w:val="24"/>
        </w:rPr>
        <w:t xml:space="preserve"> </w:t>
      </w:r>
      <w:r w:rsidR="00D23A2C">
        <w:rPr>
          <w:rFonts w:ascii="Times New Roman" w:hAnsi="Times New Roman" w:cs="Times New Roman"/>
          <w:sz w:val="24"/>
          <w:szCs w:val="24"/>
        </w:rPr>
        <w:t>Na terenie miejscowości Ślądkowice znajduje się ujęcie i stacja wodociągowa które ujmują , uzdatniają i podają do gminnej sieci wodociągowej wodę na potrzeby komunalne. Stacja zaopatruje w wodę miejscowości zlokalizowane w północno zachodniej części gminy Dłutów. Nie przewiduje się zmiany sposobu użytkowania obiektu. Niniejszy projekt w zakresie części elektrycznej obejmuje:</w:t>
      </w:r>
    </w:p>
    <w:p w:rsidR="00D23A2C" w:rsidRDefault="00D23A2C" w:rsidP="00D23A2C">
      <w:pPr>
        <w:pStyle w:val="Akapitzlist"/>
        <w:rPr>
          <w:rFonts w:ascii="Times New Roman" w:hAnsi="Times New Roman" w:cs="Times New Roman"/>
          <w:sz w:val="24"/>
          <w:szCs w:val="24"/>
        </w:rPr>
      </w:pPr>
      <w:r>
        <w:rPr>
          <w:rFonts w:ascii="Times New Roman" w:hAnsi="Times New Roman" w:cs="Times New Roman"/>
          <w:sz w:val="24"/>
          <w:szCs w:val="24"/>
        </w:rPr>
        <w:t>- wykonanie instalacji elektrycznych zasilających ; wentylatory dachowe , wentylatory kanałowe , osuszacz powietrza , grzejniki , układ alarmowy.</w:t>
      </w:r>
    </w:p>
    <w:p w:rsidR="00D23A2C" w:rsidRDefault="00D23A2C" w:rsidP="00D23A2C">
      <w:pPr>
        <w:pStyle w:val="Akapitzlist"/>
        <w:rPr>
          <w:rFonts w:ascii="Times New Roman" w:hAnsi="Times New Roman" w:cs="Times New Roman"/>
          <w:sz w:val="24"/>
          <w:szCs w:val="24"/>
        </w:rPr>
      </w:pPr>
    </w:p>
    <w:p w:rsidR="0041046D" w:rsidRDefault="0041046D" w:rsidP="00EC00CC">
      <w:pPr>
        <w:pStyle w:val="Akapitzlist"/>
        <w:numPr>
          <w:ilvl w:val="0"/>
          <w:numId w:val="24"/>
        </w:numPr>
        <w:spacing w:line="240" w:lineRule="auto"/>
        <w:rPr>
          <w:rFonts w:ascii="Times New Roman" w:hAnsi="Times New Roman" w:cs="Times New Roman"/>
          <w:b/>
          <w:sz w:val="24"/>
          <w:szCs w:val="24"/>
        </w:rPr>
      </w:pPr>
      <w:r>
        <w:rPr>
          <w:rFonts w:ascii="Times New Roman" w:hAnsi="Times New Roman" w:cs="Times New Roman"/>
          <w:b/>
          <w:sz w:val="24"/>
          <w:szCs w:val="24"/>
        </w:rPr>
        <w:t>Wskazanie elementów zagospodarowania działki lub terenu, które mogą stwarzać zagrożenie bezpieczeństwa i zdrowia ludzi.</w:t>
      </w:r>
    </w:p>
    <w:p w:rsidR="0041046D" w:rsidRDefault="0041046D" w:rsidP="00EC00CC">
      <w:pPr>
        <w:spacing w:line="240" w:lineRule="auto"/>
        <w:ind w:left="720"/>
        <w:rPr>
          <w:rFonts w:ascii="Times New Roman" w:hAnsi="Times New Roman" w:cs="Times New Roman"/>
          <w:sz w:val="24"/>
          <w:szCs w:val="24"/>
        </w:rPr>
      </w:pPr>
      <w:r>
        <w:rPr>
          <w:rFonts w:ascii="Times New Roman" w:hAnsi="Times New Roman" w:cs="Times New Roman"/>
          <w:sz w:val="24"/>
          <w:szCs w:val="24"/>
        </w:rPr>
        <w:t>Na ter</w:t>
      </w:r>
      <w:r w:rsidR="00D23A2C">
        <w:rPr>
          <w:rFonts w:ascii="Times New Roman" w:hAnsi="Times New Roman" w:cs="Times New Roman"/>
          <w:sz w:val="24"/>
          <w:szCs w:val="24"/>
        </w:rPr>
        <w:t>enie Stacji u</w:t>
      </w:r>
      <w:r w:rsidR="00B82038">
        <w:rPr>
          <w:rFonts w:ascii="Times New Roman" w:hAnsi="Times New Roman" w:cs="Times New Roman"/>
          <w:sz w:val="24"/>
          <w:szCs w:val="24"/>
        </w:rPr>
        <w:t>zdatniania wody w Ślądkowicach g</w:t>
      </w:r>
      <w:r w:rsidR="00D23A2C">
        <w:rPr>
          <w:rFonts w:ascii="Times New Roman" w:hAnsi="Times New Roman" w:cs="Times New Roman"/>
          <w:sz w:val="24"/>
          <w:szCs w:val="24"/>
        </w:rPr>
        <w:t xml:space="preserve">m. Dłutów </w:t>
      </w:r>
      <w:r w:rsidR="007E7864">
        <w:rPr>
          <w:rFonts w:ascii="Times New Roman" w:hAnsi="Times New Roman" w:cs="Times New Roman"/>
          <w:sz w:val="24"/>
          <w:szCs w:val="24"/>
        </w:rPr>
        <w:t>nie występują elementy zagospodarowania które mogłyby stworzyć zagrożenie bezpieczeństwa i zdrowia ludzi.</w:t>
      </w:r>
    </w:p>
    <w:p w:rsidR="007E7864" w:rsidRDefault="007E7864" w:rsidP="00EC00CC">
      <w:pPr>
        <w:pStyle w:val="Akapitzlist"/>
        <w:numPr>
          <w:ilvl w:val="0"/>
          <w:numId w:val="24"/>
        </w:numPr>
        <w:spacing w:line="240" w:lineRule="auto"/>
        <w:rPr>
          <w:rFonts w:ascii="Times New Roman" w:hAnsi="Times New Roman" w:cs="Times New Roman"/>
          <w:b/>
          <w:sz w:val="24"/>
          <w:szCs w:val="24"/>
        </w:rPr>
      </w:pPr>
      <w:r>
        <w:rPr>
          <w:rFonts w:ascii="Times New Roman" w:hAnsi="Times New Roman" w:cs="Times New Roman"/>
          <w:b/>
          <w:sz w:val="24"/>
          <w:szCs w:val="24"/>
        </w:rPr>
        <w:t>Wskazanie dotyczące przewidywanych zagrożeń występujących podczas realizacji robót budowlanych , określające skalę i rodzaj zagrożeń oraz miejsce i czas ich wystąpienia.</w:t>
      </w:r>
    </w:p>
    <w:p w:rsidR="0028488A" w:rsidRDefault="007E7864" w:rsidP="00EC00CC">
      <w:pPr>
        <w:spacing w:line="240" w:lineRule="auto"/>
        <w:ind w:left="720"/>
        <w:rPr>
          <w:rFonts w:ascii="Times New Roman" w:hAnsi="Times New Roman" w:cs="Times New Roman"/>
          <w:sz w:val="24"/>
          <w:szCs w:val="24"/>
        </w:rPr>
      </w:pPr>
      <w:r>
        <w:rPr>
          <w:rFonts w:ascii="Times New Roman" w:hAnsi="Times New Roman" w:cs="Times New Roman"/>
          <w:sz w:val="24"/>
          <w:szCs w:val="24"/>
        </w:rPr>
        <w:t>Przewidywane zagrożenia podczas wykonywania robót budowlanych przy realizacji inwestycji liniowej związane są z prowadzeniem prac w pobliżu istniejącego uzbrojenia podziemnego. Wykonywanie robót ziemnych w bezpośrednim sąsiedztwie sieci elektroenergetycznych, telekomunikacyjnych, gazowych, ciepłowniczych, wodociągowych i kanalizacyjnych powinno być poprzedzone określeniem przez kierownika</w:t>
      </w:r>
      <w:r w:rsidR="00482C83">
        <w:rPr>
          <w:rFonts w:ascii="Times New Roman" w:hAnsi="Times New Roman" w:cs="Times New Roman"/>
          <w:sz w:val="24"/>
          <w:szCs w:val="24"/>
        </w:rPr>
        <w:t xml:space="preserve">  budowy bezpiecznej odległości, w jakiej mogą być one wykonane od istniejących sieci i sposobu wykonania tych robót. Roboty powinny być  prowadzone w porozumieniu i pod nadzorem właściwej jednostki, w której zarządzie lub użytkowaniu znajdują się instalacje. Miejsca tych robót należy oznakować napisami ostrzegawczymi  i ogrodzić. Po trasie kabli energetycznych , telekomunikacyjnych, gazociągów i ciepłociągów roboty ziemne należy prowadzić ręcznie. Roboty wykonywane pod lub w pobliżu przewodów linii elektroenergetycznych, w odległości liczonej </w:t>
      </w:r>
      <w:r w:rsidR="0028488A">
        <w:rPr>
          <w:rFonts w:ascii="Times New Roman" w:hAnsi="Times New Roman" w:cs="Times New Roman"/>
          <w:sz w:val="24"/>
          <w:szCs w:val="24"/>
        </w:rPr>
        <w:t>poziomo od skrajnych przewodów:</w:t>
      </w:r>
    </w:p>
    <w:p w:rsidR="007E7864" w:rsidRPr="00EC00CC" w:rsidRDefault="0028488A" w:rsidP="00EC00CC">
      <w:pPr>
        <w:pStyle w:val="Bezodstpw"/>
        <w:numPr>
          <w:ilvl w:val="0"/>
          <w:numId w:val="25"/>
        </w:numPr>
        <w:rPr>
          <w:rFonts w:ascii="Times New Roman" w:hAnsi="Times New Roman" w:cs="Times New Roman"/>
        </w:rPr>
      </w:pPr>
      <w:r w:rsidRPr="00EC00CC">
        <w:rPr>
          <w:rFonts w:ascii="Times New Roman" w:hAnsi="Times New Roman" w:cs="Times New Roman"/>
        </w:rPr>
        <w:t>Mniejszej niż</w:t>
      </w:r>
      <w:r w:rsidR="00482C83" w:rsidRPr="00EC00CC">
        <w:rPr>
          <w:rFonts w:ascii="Times New Roman" w:hAnsi="Times New Roman" w:cs="Times New Roman"/>
        </w:rPr>
        <w:t xml:space="preserve"> 3,0 m dla linii o napięciu znamionowym nie przekraczającym 1kV</w:t>
      </w:r>
    </w:p>
    <w:p w:rsidR="0028488A" w:rsidRPr="00EC00CC" w:rsidRDefault="0028488A" w:rsidP="00EC00CC">
      <w:pPr>
        <w:pStyle w:val="Bezodstpw"/>
        <w:numPr>
          <w:ilvl w:val="0"/>
          <w:numId w:val="25"/>
        </w:numPr>
        <w:rPr>
          <w:rFonts w:ascii="Times New Roman" w:hAnsi="Times New Roman" w:cs="Times New Roman"/>
        </w:rPr>
      </w:pPr>
      <w:r w:rsidRPr="00EC00CC">
        <w:rPr>
          <w:rFonts w:ascii="Times New Roman" w:hAnsi="Times New Roman" w:cs="Times New Roman"/>
        </w:rPr>
        <w:t xml:space="preserve">5,0 m dla linii o napięciu znamionowym powyżej 1 </w:t>
      </w:r>
      <w:proofErr w:type="spellStart"/>
      <w:r w:rsidRPr="00EC00CC">
        <w:rPr>
          <w:rFonts w:ascii="Times New Roman" w:hAnsi="Times New Roman" w:cs="Times New Roman"/>
        </w:rPr>
        <w:t>kV</w:t>
      </w:r>
      <w:proofErr w:type="spellEnd"/>
      <w:r w:rsidRPr="00EC00CC">
        <w:rPr>
          <w:rFonts w:ascii="Times New Roman" w:hAnsi="Times New Roman" w:cs="Times New Roman"/>
        </w:rPr>
        <w:t>, lecz nie przekraczającym 15Kv</w:t>
      </w:r>
    </w:p>
    <w:p w:rsidR="0028488A" w:rsidRPr="00EC00CC" w:rsidRDefault="0028488A" w:rsidP="00EC00CC">
      <w:pPr>
        <w:pStyle w:val="Bezodstpw"/>
        <w:numPr>
          <w:ilvl w:val="0"/>
          <w:numId w:val="25"/>
        </w:numPr>
        <w:rPr>
          <w:rFonts w:ascii="Times New Roman" w:hAnsi="Times New Roman" w:cs="Times New Roman"/>
        </w:rPr>
      </w:pPr>
      <w:r w:rsidRPr="00EC00CC">
        <w:rPr>
          <w:rFonts w:ascii="Times New Roman" w:hAnsi="Times New Roman" w:cs="Times New Roman"/>
        </w:rPr>
        <w:t xml:space="preserve">10 m dla linii o napięciu znamionowym powyżej 15 </w:t>
      </w:r>
      <w:proofErr w:type="spellStart"/>
      <w:r w:rsidRPr="00EC00CC">
        <w:rPr>
          <w:rFonts w:ascii="Times New Roman" w:hAnsi="Times New Roman" w:cs="Times New Roman"/>
        </w:rPr>
        <w:t>kV</w:t>
      </w:r>
      <w:proofErr w:type="spellEnd"/>
      <w:r w:rsidRPr="00EC00CC">
        <w:rPr>
          <w:rFonts w:ascii="Times New Roman" w:hAnsi="Times New Roman" w:cs="Times New Roman"/>
        </w:rPr>
        <w:t xml:space="preserve"> lecz nie przekraczającym 30 </w:t>
      </w:r>
      <w:proofErr w:type="spellStart"/>
      <w:r w:rsidRPr="00EC00CC">
        <w:rPr>
          <w:rFonts w:ascii="Times New Roman" w:hAnsi="Times New Roman" w:cs="Times New Roman"/>
        </w:rPr>
        <w:t>kV</w:t>
      </w:r>
      <w:proofErr w:type="spellEnd"/>
    </w:p>
    <w:p w:rsidR="00EC00CC" w:rsidRDefault="00EC00CC" w:rsidP="00EC00CC">
      <w:pPr>
        <w:pStyle w:val="Bezodstpw"/>
        <w:rPr>
          <w:rFonts w:ascii="Times New Roman" w:hAnsi="Times New Roman" w:cs="Times New Roman"/>
          <w:sz w:val="24"/>
          <w:szCs w:val="24"/>
        </w:rPr>
      </w:pPr>
    </w:p>
    <w:p w:rsidR="00D23A2C" w:rsidRDefault="00D23A2C" w:rsidP="00EC00CC">
      <w:pPr>
        <w:pStyle w:val="Bezodstpw"/>
        <w:rPr>
          <w:rFonts w:ascii="Times New Roman" w:hAnsi="Times New Roman" w:cs="Times New Roman"/>
          <w:sz w:val="24"/>
          <w:szCs w:val="24"/>
        </w:rPr>
      </w:pPr>
    </w:p>
    <w:p w:rsidR="00D23A2C" w:rsidRDefault="00D23A2C" w:rsidP="00EC00CC">
      <w:pPr>
        <w:pStyle w:val="Bezodstpw"/>
        <w:rPr>
          <w:rFonts w:ascii="Times New Roman" w:hAnsi="Times New Roman" w:cs="Times New Roman"/>
          <w:sz w:val="24"/>
          <w:szCs w:val="24"/>
        </w:rPr>
      </w:pPr>
    </w:p>
    <w:p w:rsidR="00D23A2C" w:rsidRDefault="00D23A2C" w:rsidP="00EC00CC">
      <w:pPr>
        <w:pStyle w:val="Bezodstpw"/>
        <w:rPr>
          <w:rFonts w:ascii="Times New Roman" w:hAnsi="Times New Roman" w:cs="Times New Roman"/>
          <w:sz w:val="24"/>
          <w:szCs w:val="24"/>
        </w:rPr>
      </w:pPr>
    </w:p>
    <w:p w:rsidR="00D23A2C" w:rsidRPr="00EC00CC" w:rsidRDefault="00D23A2C" w:rsidP="00EC00CC">
      <w:pPr>
        <w:pStyle w:val="Bezodstpw"/>
        <w:rPr>
          <w:rFonts w:ascii="Times New Roman" w:hAnsi="Times New Roman" w:cs="Times New Roman"/>
          <w:sz w:val="24"/>
          <w:szCs w:val="24"/>
        </w:rPr>
      </w:pPr>
    </w:p>
    <w:p w:rsidR="00EC00CC" w:rsidRPr="00EC00CC" w:rsidRDefault="00EC00CC" w:rsidP="00EC00CC">
      <w:pPr>
        <w:pStyle w:val="Bezodstpw"/>
        <w:numPr>
          <w:ilvl w:val="0"/>
          <w:numId w:val="24"/>
        </w:numPr>
        <w:rPr>
          <w:rFonts w:ascii="Times New Roman" w:hAnsi="Times New Roman" w:cs="Times New Roman"/>
          <w:b/>
          <w:sz w:val="24"/>
          <w:szCs w:val="24"/>
        </w:rPr>
      </w:pPr>
      <w:r w:rsidRPr="00EC00CC">
        <w:rPr>
          <w:rFonts w:ascii="Times New Roman" w:hAnsi="Times New Roman" w:cs="Times New Roman"/>
          <w:b/>
          <w:sz w:val="24"/>
          <w:szCs w:val="24"/>
        </w:rPr>
        <w:lastRenderedPageBreak/>
        <w:t>Wskazanie sposobu prowadzenia instr</w:t>
      </w:r>
      <w:r w:rsidR="00615C14">
        <w:rPr>
          <w:rFonts w:ascii="Times New Roman" w:hAnsi="Times New Roman" w:cs="Times New Roman"/>
          <w:b/>
          <w:sz w:val="24"/>
          <w:szCs w:val="24"/>
        </w:rPr>
        <w:t>uktażu pracowników przed przystą</w:t>
      </w:r>
      <w:r w:rsidRPr="00EC00CC">
        <w:rPr>
          <w:rFonts w:ascii="Times New Roman" w:hAnsi="Times New Roman" w:cs="Times New Roman"/>
          <w:b/>
          <w:sz w:val="24"/>
          <w:szCs w:val="24"/>
        </w:rPr>
        <w:t>pieniem do realizacji robót szczególnie niebezpiecznych</w:t>
      </w:r>
    </w:p>
    <w:p w:rsidR="00EC00CC" w:rsidRPr="00EC00CC" w:rsidRDefault="00EC00CC" w:rsidP="00EC00CC">
      <w:pPr>
        <w:pStyle w:val="Bezodstpw"/>
        <w:ind w:left="1080"/>
        <w:rPr>
          <w:rFonts w:ascii="Times New Roman" w:hAnsi="Times New Roman" w:cs="Times New Roman"/>
          <w:b/>
          <w:sz w:val="24"/>
          <w:szCs w:val="24"/>
        </w:rPr>
      </w:pPr>
    </w:p>
    <w:p w:rsidR="00EC00CC" w:rsidRDefault="00EC00CC" w:rsidP="00EC00CC">
      <w:pPr>
        <w:pStyle w:val="Bezodstpw"/>
        <w:ind w:left="720"/>
        <w:rPr>
          <w:rFonts w:ascii="Times New Roman" w:hAnsi="Times New Roman" w:cs="Times New Roman"/>
          <w:sz w:val="24"/>
          <w:szCs w:val="24"/>
        </w:rPr>
      </w:pPr>
      <w:r w:rsidRPr="00EC00CC">
        <w:rPr>
          <w:rFonts w:ascii="Times New Roman" w:hAnsi="Times New Roman" w:cs="Times New Roman"/>
          <w:sz w:val="24"/>
          <w:szCs w:val="24"/>
        </w:rPr>
        <w:t>Należy przeprowadzić instruktaż pracowników przed przystąpieniem do realizacji robót szczególnie niebezpiecznych. Przeprowadzić szkolenie pracowników przez osoby z odpowiednimi uprawnieniami z udokumentowaniem szkolenia w specjalnym dzienniku szkoleń związanym z pracą na budowie i specyfiką poszczególnych stanowisk pracy. Konieczność stosowania przez pracowników środków ochrony indywidualnej, zabezpieczających przed skutkami zagrożeń. Zasady bezpośredniego nadzoru nad pracami szczególnie niebezpiecznymi przez wyznaczone w tym celu osoby.</w:t>
      </w:r>
    </w:p>
    <w:p w:rsidR="00615C14" w:rsidRDefault="00615C14" w:rsidP="00EC00CC">
      <w:pPr>
        <w:pStyle w:val="Bezodstpw"/>
        <w:ind w:left="720"/>
        <w:rPr>
          <w:rFonts w:ascii="Times New Roman" w:hAnsi="Times New Roman" w:cs="Times New Roman"/>
          <w:sz w:val="24"/>
          <w:szCs w:val="24"/>
        </w:rPr>
      </w:pPr>
    </w:p>
    <w:p w:rsidR="00615C14" w:rsidRDefault="00615C14" w:rsidP="00615C14">
      <w:pPr>
        <w:pStyle w:val="Bezodstpw"/>
        <w:numPr>
          <w:ilvl w:val="0"/>
          <w:numId w:val="24"/>
        </w:numPr>
        <w:rPr>
          <w:rFonts w:ascii="Times New Roman" w:hAnsi="Times New Roman" w:cs="Times New Roman"/>
          <w:b/>
          <w:sz w:val="24"/>
          <w:szCs w:val="24"/>
        </w:rPr>
      </w:pPr>
      <w:r>
        <w:rPr>
          <w:rFonts w:ascii="Times New Roman" w:hAnsi="Times New Roman" w:cs="Times New Roman"/>
          <w:b/>
          <w:sz w:val="24"/>
          <w:szCs w:val="24"/>
        </w:rPr>
        <w:t>Wskazanie środków technicznych i organizacyjnych, zapobiegających niebezpieczeństwom wynikającym z wykonywania robót budowlanych w strefach szczególnego zagrożenia lub w ich sąsiedztwie, w tym zapewniających bezpieczną i sprawna komunikację, umożliwiającą szybką ewakuację na wypadek pożaru, awarii i innych zagrożeń</w:t>
      </w:r>
      <w:r w:rsidR="00C17181">
        <w:rPr>
          <w:rFonts w:ascii="Times New Roman" w:hAnsi="Times New Roman" w:cs="Times New Roman"/>
          <w:b/>
          <w:sz w:val="24"/>
          <w:szCs w:val="24"/>
        </w:rPr>
        <w:t>.</w:t>
      </w:r>
    </w:p>
    <w:p w:rsidR="00C17181" w:rsidRDefault="00C17181" w:rsidP="00C17181">
      <w:pPr>
        <w:pStyle w:val="Bezodstpw"/>
        <w:ind w:left="1080"/>
        <w:rPr>
          <w:rFonts w:ascii="Times New Roman" w:hAnsi="Times New Roman" w:cs="Times New Roman"/>
          <w:b/>
          <w:sz w:val="24"/>
          <w:szCs w:val="24"/>
        </w:rPr>
      </w:pPr>
    </w:p>
    <w:p w:rsidR="00FD1427" w:rsidRPr="00FD1427" w:rsidRDefault="00615C14" w:rsidP="009F2ABE">
      <w:pPr>
        <w:pStyle w:val="Bezodstpw"/>
        <w:ind w:left="720"/>
        <w:rPr>
          <w:rFonts w:ascii="Times New Roman" w:hAnsi="Times New Roman" w:cs="Times New Roman"/>
          <w:sz w:val="24"/>
          <w:szCs w:val="24"/>
        </w:rPr>
      </w:pPr>
      <w:r>
        <w:rPr>
          <w:rFonts w:ascii="Times New Roman" w:hAnsi="Times New Roman" w:cs="Times New Roman"/>
          <w:sz w:val="24"/>
          <w:szCs w:val="24"/>
        </w:rPr>
        <w:t>W czasie wykonywania robót Wykonawca powinien, zainstalować i obsługiwać wszystkie tymczasowe urządzenia zabezpieczające, takie jak : zapory , światła ostrzegawcze</w:t>
      </w:r>
      <w:r w:rsidR="00C17181">
        <w:rPr>
          <w:rFonts w:ascii="Times New Roman" w:hAnsi="Times New Roman" w:cs="Times New Roman"/>
          <w:sz w:val="24"/>
          <w:szCs w:val="24"/>
        </w:rPr>
        <w:t xml:space="preserve"> , sygnały, itp. zapewniając w ten sposób bezpieczeństwo pojazdów i pieszych. Wykonawca musi zapewnić stałe warunki widoczności w dzień i w nocy tych zapór i znaków, dla których jest to nieodzowne ze względów bezpieczeństwa. Tablice informacyjne należy utrzymywać w dobrym stanie przez cały okres realizacji. Wykonawca ma </w:t>
      </w:r>
      <w:r w:rsidR="009F2ABE">
        <w:rPr>
          <w:rFonts w:ascii="Times New Roman" w:hAnsi="Times New Roman" w:cs="Times New Roman"/>
          <w:sz w:val="24"/>
          <w:szCs w:val="24"/>
        </w:rPr>
        <w:t>obowiązek znać i stosować w czasie prowadzenia robót wszelkie przepisy dotyczące ochrony środowiska naturalnego. W okresie trwania budowy i wykończenia robót Wykonawca powinien utrzymywać teren budowy i wykopy w stanie bez wody stojącej. Stosować się do przepisów i norm dotyczących ochrony środowiska w terenie. Podejmować środki ostrożności i zabezpieczenia przed zanieczyszczeniem wód oraz powietrza pyłami i gazami.. należy przestrzegać przepisów ochrony p.</w:t>
      </w:r>
      <w:r w:rsidR="007818AA">
        <w:rPr>
          <w:rFonts w:ascii="Times New Roman" w:hAnsi="Times New Roman" w:cs="Times New Roman"/>
          <w:sz w:val="24"/>
          <w:szCs w:val="24"/>
        </w:rPr>
        <w:t xml:space="preserve"> </w:t>
      </w:r>
      <w:r w:rsidR="009F2ABE">
        <w:rPr>
          <w:rFonts w:ascii="Times New Roman" w:hAnsi="Times New Roman" w:cs="Times New Roman"/>
          <w:sz w:val="24"/>
          <w:szCs w:val="24"/>
        </w:rPr>
        <w:t xml:space="preserve">pożarowej. utrzymywać sprawny sprzęt przeciwpożarowy. Materiały łatwopalne należy składować zgodnie z przepisami </w:t>
      </w:r>
      <w:r w:rsidR="00893CBA">
        <w:rPr>
          <w:rFonts w:ascii="Times New Roman" w:hAnsi="Times New Roman" w:cs="Times New Roman"/>
          <w:sz w:val="24"/>
          <w:szCs w:val="24"/>
        </w:rPr>
        <w:t xml:space="preserve">oraz zabezpieczone </w:t>
      </w:r>
      <w:proofErr w:type="spellStart"/>
      <w:r w:rsidR="00893CBA">
        <w:rPr>
          <w:rFonts w:ascii="Times New Roman" w:hAnsi="Times New Roman" w:cs="Times New Roman"/>
          <w:sz w:val="24"/>
          <w:szCs w:val="24"/>
        </w:rPr>
        <w:t>przd</w:t>
      </w:r>
      <w:proofErr w:type="spellEnd"/>
      <w:r w:rsidR="00893CBA">
        <w:rPr>
          <w:rFonts w:ascii="Times New Roman" w:hAnsi="Times New Roman" w:cs="Times New Roman"/>
          <w:sz w:val="24"/>
          <w:szCs w:val="24"/>
        </w:rPr>
        <w:t xml:space="preserve"> dostępem osób trzecich. Wszystkie materiały użyte do wbudowania muszą posiadać świadectwo dopuszczenia, wydane przez uprawniona jednostkę, jednoznacznie określające brak szkodliwego oddziaływania tych materiałów na środowisko. Kierownik budowy jest obowiązany do sporządzenia przed rozpoczęciem budowy, planu bezpieczeństwa i ochrony zdrowia wg. Rozporządzenia ministra Infrastruktury z dnia 23.06.2003 r w sprawie informacji dotyczącej bezpieczeństwa i ochrony zdrowia oraz planu bezpieczeństwa i ochrony zdrowia </w:t>
      </w:r>
      <w:proofErr w:type="spellStart"/>
      <w:r w:rsidR="00893CBA">
        <w:rPr>
          <w:rFonts w:ascii="Times New Roman" w:hAnsi="Times New Roman" w:cs="Times New Roman"/>
          <w:sz w:val="24"/>
          <w:szCs w:val="24"/>
        </w:rPr>
        <w:t>Dz.U.Nr</w:t>
      </w:r>
      <w:proofErr w:type="spellEnd"/>
      <w:r w:rsidR="00893CBA">
        <w:rPr>
          <w:rFonts w:ascii="Times New Roman" w:hAnsi="Times New Roman" w:cs="Times New Roman"/>
          <w:sz w:val="24"/>
          <w:szCs w:val="24"/>
        </w:rPr>
        <w:t xml:space="preserve"> 120 z dnia 10.10.2003 poz. 1126 §6 p. 1a.</w:t>
      </w:r>
    </w:p>
    <w:sectPr w:rsidR="00FD1427" w:rsidRPr="00FD1427" w:rsidSect="004D0F5A">
      <w:headerReference w:type="default" r:id="rId10"/>
      <w:pgSz w:w="11906" w:h="16838"/>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361AE" w:rsidRDefault="002361AE" w:rsidP="004D0F5A">
      <w:pPr>
        <w:spacing w:after="0" w:line="240" w:lineRule="auto"/>
      </w:pPr>
      <w:r>
        <w:separator/>
      </w:r>
    </w:p>
  </w:endnote>
  <w:endnote w:type="continuationSeparator" w:id="0">
    <w:p w:rsidR="002361AE" w:rsidRDefault="002361AE" w:rsidP="004D0F5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361AE" w:rsidRDefault="002361AE" w:rsidP="004D0F5A">
      <w:pPr>
        <w:spacing w:after="0" w:line="240" w:lineRule="auto"/>
      </w:pPr>
      <w:r>
        <w:separator/>
      </w:r>
    </w:p>
  </w:footnote>
  <w:footnote w:type="continuationSeparator" w:id="0">
    <w:p w:rsidR="002361AE" w:rsidRDefault="002361AE" w:rsidP="004D0F5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3326501"/>
      <w:docPartObj>
        <w:docPartGallery w:val="Page Numbers (Top of Page)"/>
        <w:docPartUnique/>
      </w:docPartObj>
    </w:sdtPr>
    <w:sdtContent>
      <w:p w:rsidR="004D0F5A" w:rsidRDefault="00A512D9">
        <w:pPr>
          <w:pStyle w:val="Nagwek"/>
          <w:jc w:val="center"/>
        </w:pPr>
        <w:fldSimple w:instr=" PAGE   \* MERGEFORMAT ">
          <w:r w:rsidR="00985BD0">
            <w:rPr>
              <w:noProof/>
            </w:rPr>
            <w:t>1</w:t>
          </w:r>
        </w:fldSimple>
      </w:p>
    </w:sdtContent>
  </w:sdt>
  <w:p w:rsidR="004D0F5A" w:rsidRDefault="004D0F5A">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A70B5"/>
    <w:multiLevelType w:val="hybridMultilevel"/>
    <w:tmpl w:val="92B22EF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565E1F"/>
    <w:multiLevelType w:val="hybridMultilevel"/>
    <w:tmpl w:val="218C5C0C"/>
    <w:lvl w:ilvl="0" w:tplc="5222593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2535759"/>
    <w:multiLevelType w:val="hybridMultilevel"/>
    <w:tmpl w:val="52FE2E6E"/>
    <w:lvl w:ilvl="0" w:tplc="C8BA09F4">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
    <w:nsid w:val="126D1DE7"/>
    <w:multiLevelType w:val="hybridMultilevel"/>
    <w:tmpl w:val="A1781F2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
    <w:nsid w:val="19835D54"/>
    <w:multiLevelType w:val="hybridMultilevel"/>
    <w:tmpl w:val="2730AABE"/>
    <w:lvl w:ilvl="0" w:tplc="F6CA4D76">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nsid w:val="1C1330CC"/>
    <w:multiLevelType w:val="hybridMultilevel"/>
    <w:tmpl w:val="C2A823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2419068A"/>
    <w:multiLevelType w:val="hybridMultilevel"/>
    <w:tmpl w:val="CA526156"/>
    <w:lvl w:ilvl="0" w:tplc="992CA224">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nsid w:val="26400D4A"/>
    <w:multiLevelType w:val="hybridMultilevel"/>
    <w:tmpl w:val="F11C509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nsid w:val="30CE0001"/>
    <w:multiLevelType w:val="hybridMultilevel"/>
    <w:tmpl w:val="CFFC8A6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
    <w:nsid w:val="33033769"/>
    <w:multiLevelType w:val="hybridMultilevel"/>
    <w:tmpl w:val="C2A823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39C62D52"/>
    <w:multiLevelType w:val="hybridMultilevel"/>
    <w:tmpl w:val="77DCC36E"/>
    <w:lvl w:ilvl="0" w:tplc="C80CFE9E">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nsid w:val="39E7100F"/>
    <w:multiLevelType w:val="hybridMultilevel"/>
    <w:tmpl w:val="A0AECB1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nsid w:val="3A7B4E41"/>
    <w:multiLevelType w:val="hybridMultilevel"/>
    <w:tmpl w:val="10723B0E"/>
    <w:lvl w:ilvl="0" w:tplc="17BAB82C">
      <w:start w:val="1"/>
      <w:numFmt w:val="decimal"/>
      <w:lvlText w:val="%1."/>
      <w:lvlJc w:val="left"/>
      <w:pPr>
        <w:ind w:left="1440" w:hanging="360"/>
      </w:pPr>
      <w:rPr>
        <w:rFonts w:hint="default"/>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
    <w:nsid w:val="3E8F38CB"/>
    <w:multiLevelType w:val="hybridMultilevel"/>
    <w:tmpl w:val="E2624B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411C0122"/>
    <w:multiLevelType w:val="hybridMultilevel"/>
    <w:tmpl w:val="56544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43E43891"/>
    <w:multiLevelType w:val="hybridMultilevel"/>
    <w:tmpl w:val="A0AA359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nsid w:val="47A3709C"/>
    <w:multiLevelType w:val="hybridMultilevel"/>
    <w:tmpl w:val="54663AA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49C4284F"/>
    <w:multiLevelType w:val="hybridMultilevel"/>
    <w:tmpl w:val="C2A823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4E252AF1"/>
    <w:multiLevelType w:val="hybridMultilevel"/>
    <w:tmpl w:val="11F2B2F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nsid w:val="50A34E21"/>
    <w:multiLevelType w:val="hybridMultilevel"/>
    <w:tmpl w:val="8014F4C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51CA7B74"/>
    <w:multiLevelType w:val="hybridMultilevel"/>
    <w:tmpl w:val="C2A823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524A238F"/>
    <w:multiLevelType w:val="hybridMultilevel"/>
    <w:tmpl w:val="C2A823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54C83414"/>
    <w:multiLevelType w:val="hybridMultilevel"/>
    <w:tmpl w:val="1D26B086"/>
    <w:lvl w:ilvl="0" w:tplc="774C0988">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3">
    <w:nsid w:val="5904393A"/>
    <w:multiLevelType w:val="hybridMultilevel"/>
    <w:tmpl w:val="6024B3E6"/>
    <w:lvl w:ilvl="0" w:tplc="ACEECF32">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4">
    <w:nsid w:val="5ED559FE"/>
    <w:multiLevelType w:val="hybridMultilevel"/>
    <w:tmpl w:val="79C2776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nsid w:val="67E04A87"/>
    <w:multiLevelType w:val="hybridMultilevel"/>
    <w:tmpl w:val="750489B6"/>
    <w:lvl w:ilvl="0" w:tplc="4AF891A8">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680F6526"/>
    <w:multiLevelType w:val="hybridMultilevel"/>
    <w:tmpl w:val="53181CE6"/>
    <w:lvl w:ilvl="0" w:tplc="39ACC55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nsid w:val="6911705B"/>
    <w:multiLevelType w:val="hybridMultilevel"/>
    <w:tmpl w:val="159C6674"/>
    <w:lvl w:ilvl="0" w:tplc="83BE837E">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nsid w:val="76864CBB"/>
    <w:multiLevelType w:val="hybridMultilevel"/>
    <w:tmpl w:val="CB981FE2"/>
    <w:lvl w:ilvl="0" w:tplc="9162F6DA">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9">
    <w:nsid w:val="76CC3C6B"/>
    <w:multiLevelType w:val="hybridMultilevel"/>
    <w:tmpl w:val="5428D4C8"/>
    <w:lvl w:ilvl="0" w:tplc="33DAA9C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7B4A2A34"/>
    <w:multiLevelType w:val="hybridMultilevel"/>
    <w:tmpl w:val="985203C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1">
    <w:nsid w:val="7DF6166D"/>
    <w:multiLevelType w:val="hybridMultilevel"/>
    <w:tmpl w:val="FFD8A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
  </w:num>
  <w:num w:numId="2">
    <w:abstractNumId w:val="21"/>
  </w:num>
  <w:num w:numId="3">
    <w:abstractNumId w:val="29"/>
  </w:num>
  <w:num w:numId="4">
    <w:abstractNumId w:val="28"/>
  </w:num>
  <w:num w:numId="5">
    <w:abstractNumId w:val="23"/>
  </w:num>
  <w:num w:numId="6">
    <w:abstractNumId w:val="22"/>
  </w:num>
  <w:num w:numId="7">
    <w:abstractNumId w:val="4"/>
  </w:num>
  <w:num w:numId="8">
    <w:abstractNumId w:val="2"/>
  </w:num>
  <w:num w:numId="9">
    <w:abstractNumId w:val="19"/>
  </w:num>
  <w:num w:numId="10">
    <w:abstractNumId w:val="18"/>
  </w:num>
  <w:num w:numId="11">
    <w:abstractNumId w:val="19"/>
  </w:num>
  <w:num w:numId="12">
    <w:abstractNumId w:val="8"/>
  </w:num>
  <w:num w:numId="13">
    <w:abstractNumId w:val="0"/>
  </w:num>
  <w:num w:numId="14">
    <w:abstractNumId w:val="7"/>
  </w:num>
  <w:num w:numId="15">
    <w:abstractNumId w:val="24"/>
  </w:num>
  <w:num w:numId="16">
    <w:abstractNumId w:val="14"/>
  </w:num>
  <w:num w:numId="17">
    <w:abstractNumId w:val="10"/>
  </w:num>
  <w:num w:numId="18">
    <w:abstractNumId w:val="25"/>
  </w:num>
  <w:num w:numId="19">
    <w:abstractNumId w:val="12"/>
  </w:num>
  <w:num w:numId="20">
    <w:abstractNumId w:val="26"/>
  </w:num>
  <w:num w:numId="21">
    <w:abstractNumId w:val="3"/>
  </w:num>
  <w:num w:numId="22">
    <w:abstractNumId w:val="30"/>
  </w:num>
  <w:num w:numId="23">
    <w:abstractNumId w:val="16"/>
  </w:num>
  <w:num w:numId="24">
    <w:abstractNumId w:val="6"/>
  </w:num>
  <w:num w:numId="25">
    <w:abstractNumId w:val="31"/>
  </w:num>
  <w:num w:numId="26">
    <w:abstractNumId w:val="13"/>
  </w:num>
  <w:num w:numId="27">
    <w:abstractNumId w:val="9"/>
  </w:num>
  <w:num w:numId="28">
    <w:abstractNumId w:val="11"/>
  </w:num>
  <w:num w:numId="29">
    <w:abstractNumId w:val="20"/>
  </w:num>
  <w:num w:numId="30">
    <w:abstractNumId w:val="1"/>
  </w:num>
  <w:num w:numId="31">
    <w:abstractNumId w:val="15"/>
  </w:num>
  <w:num w:numId="32">
    <w:abstractNumId w:val="5"/>
  </w:num>
  <w:num w:numId="33">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FF3868"/>
    <w:rsid w:val="00001AF2"/>
    <w:rsid w:val="00004E03"/>
    <w:rsid w:val="0000673A"/>
    <w:rsid w:val="00015F2B"/>
    <w:rsid w:val="00041A42"/>
    <w:rsid w:val="000600AA"/>
    <w:rsid w:val="00063712"/>
    <w:rsid w:val="00064758"/>
    <w:rsid w:val="00091C1B"/>
    <w:rsid w:val="000D3B08"/>
    <w:rsid w:val="000F12AB"/>
    <w:rsid w:val="00121251"/>
    <w:rsid w:val="0013068C"/>
    <w:rsid w:val="00163835"/>
    <w:rsid w:val="00185EED"/>
    <w:rsid w:val="001A1EB0"/>
    <w:rsid w:val="001C6DDE"/>
    <w:rsid w:val="001D69A5"/>
    <w:rsid w:val="001E3C50"/>
    <w:rsid w:val="00217CCA"/>
    <w:rsid w:val="002361AE"/>
    <w:rsid w:val="002522BF"/>
    <w:rsid w:val="00283772"/>
    <w:rsid w:val="0028488A"/>
    <w:rsid w:val="002F47EA"/>
    <w:rsid w:val="00312C62"/>
    <w:rsid w:val="00364FC1"/>
    <w:rsid w:val="00367AC7"/>
    <w:rsid w:val="00382A53"/>
    <w:rsid w:val="00391495"/>
    <w:rsid w:val="004007F4"/>
    <w:rsid w:val="00401276"/>
    <w:rsid w:val="0041046D"/>
    <w:rsid w:val="0046205F"/>
    <w:rsid w:val="00482C83"/>
    <w:rsid w:val="004D0F5A"/>
    <w:rsid w:val="004E2B9A"/>
    <w:rsid w:val="004F0BB1"/>
    <w:rsid w:val="005133D2"/>
    <w:rsid w:val="005203BD"/>
    <w:rsid w:val="00522D8F"/>
    <w:rsid w:val="00525B60"/>
    <w:rsid w:val="0055671E"/>
    <w:rsid w:val="00571430"/>
    <w:rsid w:val="00574760"/>
    <w:rsid w:val="00587D4B"/>
    <w:rsid w:val="00591B65"/>
    <w:rsid w:val="005D166B"/>
    <w:rsid w:val="005D23CD"/>
    <w:rsid w:val="005E3823"/>
    <w:rsid w:val="005E7AE9"/>
    <w:rsid w:val="0060006B"/>
    <w:rsid w:val="00615C14"/>
    <w:rsid w:val="006606A3"/>
    <w:rsid w:val="0067487C"/>
    <w:rsid w:val="00691CFE"/>
    <w:rsid w:val="006932A5"/>
    <w:rsid w:val="006D7FD9"/>
    <w:rsid w:val="006E16CE"/>
    <w:rsid w:val="00711F5E"/>
    <w:rsid w:val="00721F9E"/>
    <w:rsid w:val="007374A6"/>
    <w:rsid w:val="00746498"/>
    <w:rsid w:val="0076473F"/>
    <w:rsid w:val="007818AA"/>
    <w:rsid w:val="00795A79"/>
    <w:rsid w:val="007D1D55"/>
    <w:rsid w:val="007D5111"/>
    <w:rsid w:val="007E1DE2"/>
    <w:rsid w:val="007E7864"/>
    <w:rsid w:val="00836E57"/>
    <w:rsid w:val="00845D81"/>
    <w:rsid w:val="00871024"/>
    <w:rsid w:val="00877885"/>
    <w:rsid w:val="00893738"/>
    <w:rsid w:val="00893CBA"/>
    <w:rsid w:val="008B2CAA"/>
    <w:rsid w:val="008D6F10"/>
    <w:rsid w:val="008E62FF"/>
    <w:rsid w:val="009417BC"/>
    <w:rsid w:val="009644CA"/>
    <w:rsid w:val="00966E24"/>
    <w:rsid w:val="00983EBD"/>
    <w:rsid w:val="00985BD0"/>
    <w:rsid w:val="009A6883"/>
    <w:rsid w:val="009D29DB"/>
    <w:rsid w:val="009D58C8"/>
    <w:rsid w:val="009F2519"/>
    <w:rsid w:val="009F2ABE"/>
    <w:rsid w:val="00A42F8A"/>
    <w:rsid w:val="00A512D9"/>
    <w:rsid w:val="00AB51C8"/>
    <w:rsid w:val="00AB5B4E"/>
    <w:rsid w:val="00AC0B62"/>
    <w:rsid w:val="00AC578E"/>
    <w:rsid w:val="00AD1EA8"/>
    <w:rsid w:val="00AD75E8"/>
    <w:rsid w:val="00AE5466"/>
    <w:rsid w:val="00B062D7"/>
    <w:rsid w:val="00B82038"/>
    <w:rsid w:val="00BA07E5"/>
    <w:rsid w:val="00BE12F0"/>
    <w:rsid w:val="00BE21D8"/>
    <w:rsid w:val="00BE325F"/>
    <w:rsid w:val="00C17181"/>
    <w:rsid w:val="00C5380E"/>
    <w:rsid w:val="00C5622E"/>
    <w:rsid w:val="00C5665C"/>
    <w:rsid w:val="00C64164"/>
    <w:rsid w:val="00C66D05"/>
    <w:rsid w:val="00C80C95"/>
    <w:rsid w:val="00CC348D"/>
    <w:rsid w:val="00CC5814"/>
    <w:rsid w:val="00CC7AF6"/>
    <w:rsid w:val="00CE271C"/>
    <w:rsid w:val="00D1382F"/>
    <w:rsid w:val="00D23A2C"/>
    <w:rsid w:val="00D4133C"/>
    <w:rsid w:val="00D46964"/>
    <w:rsid w:val="00D66737"/>
    <w:rsid w:val="00D738AA"/>
    <w:rsid w:val="00DA14E7"/>
    <w:rsid w:val="00DD3971"/>
    <w:rsid w:val="00DD6A5F"/>
    <w:rsid w:val="00DE4453"/>
    <w:rsid w:val="00E10D89"/>
    <w:rsid w:val="00E14F04"/>
    <w:rsid w:val="00E75555"/>
    <w:rsid w:val="00E8296A"/>
    <w:rsid w:val="00E83E52"/>
    <w:rsid w:val="00EC00CC"/>
    <w:rsid w:val="00EC11C9"/>
    <w:rsid w:val="00EE51B2"/>
    <w:rsid w:val="00F077AA"/>
    <w:rsid w:val="00F2208E"/>
    <w:rsid w:val="00F269AC"/>
    <w:rsid w:val="00F51E81"/>
    <w:rsid w:val="00F55A9F"/>
    <w:rsid w:val="00F922B3"/>
    <w:rsid w:val="00FC2F8E"/>
    <w:rsid w:val="00FC6ECF"/>
    <w:rsid w:val="00FD1427"/>
    <w:rsid w:val="00FD5DAE"/>
    <w:rsid w:val="00FF2F83"/>
    <w:rsid w:val="00FF3868"/>
    <w:rsid w:val="00FF6DC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D23CD"/>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FF38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kapitzlist">
    <w:name w:val="List Paragraph"/>
    <w:basedOn w:val="Normalny"/>
    <w:uiPriority w:val="34"/>
    <w:qFormat/>
    <w:rsid w:val="00015F2B"/>
    <w:pPr>
      <w:ind w:left="720"/>
      <w:contextualSpacing/>
    </w:pPr>
  </w:style>
  <w:style w:type="paragraph" w:styleId="Bezodstpw">
    <w:name w:val="No Spacing"/>
    <w:uiPriority w:val="1"/>
    <w:qFormat/>
    <w:rsid w:val="00EC00CC"/>
    <w:pPr>
      <w:spacing w:after="0" w:line="240" w:lineRule="auto"/>
    </w:pPr>
  </w:style>
  <w:style w:type="paragraph" w:styleId="Tekstdymka">
    <w:name w:val="Balloon Text"/>
    <w:basedOn w:val="Normalny"/>
    <w:link w:val="TekstdymkaZnak"/>
    <w:uiPriority w:val="99"/>
    <w:semiHidden/>
    <w:unhideWhenUsed/>
    <w:rsid w:val="00C5622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5622E"/>
    <w:rPr>
      <w:rFonts w:ascii="Segoe UI" w:hAnsi="Segoe UI" w:cs="Segoe UI"/>
      <w:sz w:val="18"/>
      <w:szCs w:val="18"/>
    </w:rPr>
  </w:style>
  <w:style w:type="paragraph" w:styleId="Nagwek">
    <w:name w:val="header"/>
    <w:basedOn w:val="Normalny"/>
    <w:link w:val="NagwekZnak"/>
    <w:uiPriority w:val="99"/>
    <w:unhideWhenUsed/>
    <w:rsid w:val="004D0F5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D0F5A"/>
  </w:style>
  <w:style w:type="paragraph" w:styleId="Stopka">
    <w:name w:val="footer"/>
    <w:basedOn w:val="Normalny"/>
    <w:link w:val="StopkaZnak"/>
    <w:uiPriority w:val="99"/>
    <w:semiHidden/>
    <w:unhideWhenUsed/>
    <w:rsid w:val="004D0F5A"/>
    <w:pPr>
      <w:tabs>
        <w:tab w:val="center" w:pos="4536"/>
        <w:tab w:val="right" w:pos="9072"/>
      </w:tabs>
      <w:spacing w:after="0" w:line="240" w:lineRule="auto"/>
    </w:pPr>
  </w:style>
  <w:style w:type="character" w:customStyle="1" w:styleId="StopkaZnak">
    <w:name w:val="Stopka Znak"/>
    <w:basedOn w:val="Domylnaczcionkaakapitu"/>
    <w:link w:val="Stopka"/>
    <w:uiPriority w:val="99"/>
    <w:semiHidden/>
    <w:rsid w:val="004D0F5A"/>
  </w:style>
</w:styles>
</file>

<file path=word/webSettings.xml><?xml version="1.0" encoding="utf-8"?>
<w:webSettings xmlns:r="http://schemas.openxmlformats.org/officeDocument/2006/relationships" xmlns:w="http://schemas.openxmlformats.org/wordprocessingml/2006/main">
  <w:divs>
    <w:div w:id="800920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471D212-DAF3-4A2A-87CA-29C1845F7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1540</TotalTime>
  <Pages>1</Pages>
  <Words>2186</Words>
  <Characters>13120</Characters>
  <Application>Microsoft Office Word</Application>
  <DocSecurity>0</DocSecurity>
  <Lines>109</Lines>
  <Paragraphs>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Moder</dc:creator>
  <cp:keywords/>
  <dc:description/>
  <cp:lastModifiedBy>Użytkownik systemu Windows</cp:lastModifiedBy>
  <cp:revision>64</cp:revision>
  <cp:lastPrinted>2021-05-21T11:17:00Z</cp:lastPrinted>
  <dcterms:created xsi:type="dcterms:W3CDTF">2020-11-17T11:23:00Z</dcterms:created>
  <dcterms:modified xsi:type="dcterms:W3CDTF">2021-08-09T11:23:00Z</dcterms:modified>
</cp:coreProperties>
</file>