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764" w:rsidRDefault="00834764" w:rsidP="00193498">
      <w:pPr>
        <w:ind w:left="5664" w:firstLine="708"/>
        <w:jc w:val="both"/>
      </w:pPr>
      <w:r>
        <w:t>Załącznik nr</w:t>
      </w:r>
      <w:r w:rsidR="00876227">
        <w:t xml:space="preserve"> 2 do SIWZ</w:t>
      </w:r>
    </w:p>
    <w:p w:rsidR="00834764" w:rsidRDefault="00834764" w:rsidP="00C42FD0">
      <w:pPr>
        <w:jc w:val="both"/>
      </w:pPr>
    </w:p>
    <w:p w:rsidR="00471528" w:rsidRDefault="006C0DC8" w:rsidP="00C42FD0">
      <w:pPr>
        <w:jc w:val="both"/>
      </w:pPr>
      <w:r>
        <w:t>Szczegółowy opis przedmiotu zamówienia</w:t>
      </w:r>
    </w:p>
    <w:p w:rsidR="00457D01" w:rsidRPr="00457D01" w:rsidRDefault="00457D01" w:rsidP="00C42FD0">
      <w:pPr>
        <w:spacing w:after="0" w:line="240" w:lineRule="auto"/>
        <w:jc w:val="both"/>
        <w:rPr>
          <w:rFonts w:ascii="Times New Roman" w:eastAsia="Times New Roman" w:hAnsi="Times New Roman" w:cs="Times New Roman"/>
          <w:b/>
          <w:sz w:val="24"/>
          <w:szCs w:val="24"/>
          <w:lang w:eastAsia="pl-PL"/>
        </w:rPr>
      </w:pPr>
      <w:r w:rsidRPr="00457D01">
        <w:rPr>
          <w:rFonts w:ascii="Times New Roman" w:eastAsia="Times New Roman" w:hAnsi="Times New Roman" w:cs="Times New Roman"/>
          <w:sz w:val="28"/>
          <w:szCs w:val="28"/>
          <w:lang w:eastAsia="pl-PL"/>
        </w:rPr>
        <w:t xml:space="preserve">      1.  </w:t>
      </w:r>
      <w:r w:rsidRPr="00457D01">
        <w:rPr>
          <w:rFonts w:ascii="Times New Roman" w:eastAsia="Times New Roman" w:hAnsi="Times New Roman" w:cs="Times New Roman"/>
          <w:b/>
          <w:sz w:val="28"/>
          <w:szCs w:val="28"/>
          <w:lang w:eastAsia="pl-PL"/>
        </w:rPr>
        <w:t xml:space="preserve"> </w:t>
      </w:r>
      <w:r w:rsidRPr="00457D01">
        <w:rPr>
          <w:rFonts w:ascii="Times New Roman" w:eastAsia="Times New Roman" w:hAnsi="Times New Roman" w:cs="Times New Roman"/>
          <w:b/>
          <w:sz w:val="24"/>
          <w:szCs w:val="24"/>
          <w:lang w:eastAsia="pl-PL"/>
        </w:rPr>
        <w:t>Przedmiot zamówienia:</w:t>
      </w:r>
    </w:p>
    <w:p w:rsidR="00457D01" w:rsidRPr="00457D01" w:rsidRDefault="008C29EB"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457D01" w:rsidRPr="00457D01">
        <w:rPr>
          <w:rFonts w:ascii="Times New Roman" w:eastAsia="Times New Roman" w:hAnsi="Times New Roman" w:cs="Times New Roman"/>
          <w:sz w:val="24"/>
          <w:szCs w:val="24"/>
          <w:lang w:eastAsia="pl-PL"/>
        </w:rPr>
        <w:t xml:space="preserve">Przedmiotem zamówienia jest </w:t>
      </w:r>
      <w:r w:rsidR="00DF35FB">
        <w:rPr>
          <w:rFonts w:ascii="Times New Roman" w:eastAsia="Times New Roman" w:hAnsi="Times New Roman" w:cs="Times New Roman"/>
          <w:sz w:val="24"/>
          <w:szCs w:val="24"/>
          <w:lang w:eastAsia="pl-PL"/>
        </w:rPr>
        <w:t xml:space="preserve"> usługa polegająca na odbieraniu i zagospodarowaniu</w:t>
      </w:r>
      <w:r w:rsidR="00457D01" w:rsidRPr="00457D01">
        <w:rPr>
          <w:rFonts w:ascii="Times New Roman" w:eastAsia="Times New Roman" w:hAnsi="Times New Roman" w:cs="Times New Roman"/>
          <w:sz w:val="24"/>
          <w:szCs w:val="24"/>
          <w:lang w:eastAsia="pl-PL"/>
        </w:rPr>
        <w:t xml:space="preserve"> odpadów komunalnych</w:t>
      </w:r>
      <w:r w:rsidR="00DF35FB">
        <w:rPr>
          <w:rFonts w:ascii="Times New Roman" w:eastAsia="Times New Roman" w:hAnsi="Times New Roman" w:cs="Times New Roman"/>
          <w:sz w:val="24"/>
          <w:szCs w:val="24"/>
          <w:lang w:eastAsia="pl-PL"/>
        </w:rPr>
        <w:t xml:space="preserve"> pochodzących</w:t>
      </w:r>
      <w:r w:rsidR="00457D01" w:rsidRPr="00457D01">
        <w:rPr>
          <w:rFonts w:ascii="Times New Roman" w:eastAsia="Times New Roman" w:hAnsi="Times New Roman" w:cs="Times New Roman"/>
          <w:sz w:val="24"/>
          <w:szCs w:val="24"/>
          <w:lang w:eastAsia="pl-PL"/>
        </w:rPr>
        <w:t xml:space="preserve"> od właścicieli nieruchomości zamieszkałych i niezamieszkałych położonych na terenie gminy Dłutów w okresie od </w:t>
      </w:r>
      <w:r w:rsidR="00457D01" w:rsidRPr="00457D01">
        <w:rPr>
          <w:rFonts w:ascii="Times New Roman" w:eastAsia="Times New Roman" w:hAnsi="Times New Roman" w:cs="Times New Roman"/>
          <w:b/>
          <w:sz w:val="24"/>
          <w:szCs w:val="24"/>
          <w:lang w:eastAsia="pl-PL"/>
        </w:rPr>
        <w:t>01.01</w:t>
      </w:r>
      <w:r w:rsidR="00457D01">
        <w:rPr>
          <w:rFonts w:ascii="Times New Roman" w:eastAsia="Times New Roman" w:hAnsi="Times New Roman" w:cs="Times New Roman"/>
          <w:b/>
          <w:sz w:val="24"/>
          <w:szCs w:val="24"/>
          <w:lang w:eastAsia="pl-PL"/>
        </w:rPr>
        <w:t>.2021</w:t>
      </w:r>
      <w:r w:rsidR="00457D01" w:rsidRPr="00457D01">
        <w:rPr>
          <w:rFonts w:ascii="Times New Roman" w:eastAsia="Times New Roman" w:hAnsi="Times New Roman" w:cs="Times New Roman"/>
          <w:b/>
          <w:sz w:val="24"/>
          <w:szCs w:val="24"/>
          <w:lang w:eastAsia="pl-PL"/>
        </w:rPr>
        <w:t xml:space="preserve"> r. </w:t>
      </w:r>
      <w:r w:rsidR="00457D01" w:rsidRPr="00457D01">
        <w:rPr>
          <w:rFonts w:ascii="Times New Roman" w:eastAsia="Times New Roman" w:hAnsi="Times New Roman" w:cs="Times New Roman"/>
          <w:sz w:val="24"/>
          <w:szCs w:val="24"/>
          <w:lang w:eastAsia="pl-PL"/>
        </w:rPr>
        <w:t>do</w:t>
      </w:r>
      <w:r w:rsidR="00457D01" w:rsidRPr="00457D01">
        <w:rPr>
          <w:rFonts w:ascii="Times New Roman" w:eastAsia="Times New Roman" w:hAnsi="Times New Roman" w:cs="Times New Roman"/>
          <w:b/>
          <w:sz w:val="24"/>
          <w:szCs w:val="24"/>
          <w:lang w:eastAsia="pl-PL"/>
        </w:rPr>
        <w:t xml:space="preserve"> 31.12.20</w:t>
      </w:r>
      <w:r w:rsidR="00457D01">
        <w:rPr>
          <w:rFonts w:ascii="Times New Roman" w:eastAsia="Times New Roman" w:hAnsi="Times New Roman" w:cs="Times New Roman"/>
          <w:b/>
          <w:sz w:val="24"/>
          <w:szCs w:val="24"/>
          <w:lang w:eastAsia="pl-PL"/>
        </w:rPr>
        <w:t>22</w:t>
      </w:r>
      <w:r w:rsidR="00457D01" w:rsidRPr="00457D01">
        <w:rPr>
          <w:rFonts w:ascii="Times New Roman" w:eastAsia="Times New Roman" w:hAnsi="Times New Roman" w:cs="Times New Roman"/>
          <w:b/>
          <w:sz w:val="24"/>
          <w:szCs w:val="24"/>
          <w:lang w:eastAsia="pl-PL"/>
        </w:rPr>
        <w:t xml:space="preserve"> r.</w:t>
      </w:r>
    </w:p>
    <w:p w:rsidR="00457D01" w:rsidRPr="00457D01" w:rsidRDefault="008C29EB" w:rsidP="00C42FD0">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sz w:val="24"/>
          <w:szCs w:val="24"/>
          <w:lang w:eastAsia="pl-PL"/>
        </w:rPr>
        <w:t xml:space="preserve">2. </w:t>
      </w:r>
      <w:r w:rsidR="00457D01" w:rsidRPr="00457D01">
        <w:rPr>
          <w:rFonts w:ascii="Times New Roman" w:eastAsia="Times New Roman" w:hAnsi="Times New Roman" w:cs="Times New Roman"/>
          <w:sz w:val="24"/>
          <w:szCs w:val="24"/>
          <w:lang w:eastAsia="pl-PL"/>
        </w:rPr>
        <w:t>Przedmiot zamówienia podzielony został na 3 zadania, niestanowiące jednak odrębnych części zamówienia i obejmuje łącznie następujące rodzaje odpadów:</w:t>
      </w:r>
      <w:r w:rsidR="00457D01" w:rsidRPr="00457D01">
        <w:rPr>
          <w:rFonts w:ascii="Times New Roman" w:eastAsia="Times New Roman" w:hAnsi="Times New Roman" w:cs="Times New Roman"/>
          <w:b/>
          <w:sz w:val="28"/>
          <w:szCs w:val="28"/>
          <w:lang w:eastAsia="pl-PL"/>
        </w:rPr>
        <w:t xml:space="preserve">  </w:t>
      </w:r>
    </w:p>
    <w:p w:rsidR="00457D01" w:rsidRPr="00457D01" w:rsidRDefault="00457D01" w:rsidP="00C42FD0">
      <w:pPr>
        <w:spacing w:after="0" w:line="240" w:lineRule="auto"/>
        <w:jc w:val="both"/>
        <w:rPr>
          <w:rFonts w:ascii="Times New Roman" w:eastAsia="Times New Roman" w:hAnsi="Times New Roman" w:cs="Times New Roman"/>
          <w:b/>
          <w:sz w:val="28"/>
          <w:szCs w:val="28"/>
          <w:lang w:eastAsia="pl-PL"/>
        </w:rPr>
      </w:pPr>
      <w:r w:rsidRPr="00457D01">
        <w:rPr>
          <w:rFonts w:ascii="Times New Roman" w:eastAsia="Times New Roman" w:hAnsi="Times New Roman" w:cs="Times New Roman"/>
          <w:b/>
          <w:sz w:val="28"/>
          <w:szCs w:val="28"/>
          <w:lang w:eastAsia="pl-PL"/>
        </w:rPr>
        <w:t xml:space="preserve">     </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 xml:space="preserve"> </w:t>
      </w:r>
    </w:p>
    <w:tbl>
      <w:tblPr>
        <w:tblW w:w="8000" w:type="dxa"/>
        <w:tblInd w:w="55" w:type="dxa"/>
        <w:tblCellMar>
          <w:left w:w="70" w:type="dxa"/>
          <w:right w:w="70" w:type="dxa"/>
        </w:tblCellMar>
        <w:tblLook w:val="04A0" w:firstRow="1" w:lastRow="0" w:firstColumn="1" w:lastColumn="0" w:noHBand="0" w:noVBand="1"/>
      </w:tblPr>
      <w:tblGrid>
        <w:gridCol w:w="960"/>
        <w:gridCol w:w="4300"/>
        <w:gridCol w:w="2740"/>
      </w:tblGrid>
      <w:tr w:rsidR="00C85208" w:rsidRPr="00C85208" w:rsidTr="00C85208">
        <w:trPr>
          <w:trHeight w:val="480"/>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L.p.</w:t>
            </w:r>
          </w:p>
        </w:tc>
        <w:tc>
          <w:tcPr>
            <w:tcW w:w="4300" w:type="dxa"/>
            <w:tcBorders>
              <w:top w:val="single" w:sz="8" w:space="0" w:color="000000"/>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Rodzaj odpadu</w:t>
            </w:r>
          </w:p>
        </w:tc>
        <w:tc>
          <w:tcPr>
            <w:tcW w:w="2740" w:type="dxa"/>
            <w:tcBorders>
              <w:top w:val="single" w:sz="8" w:space="0" w:color="000000"/>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Kod odpadu</w:t>
            </w:r>
          </w:p>
        </w:tc>
      </w:tr>
      <w:tr w:rsidR="00C85208" w:rsidRPr="00C85208" w:rsidTr="00C85208">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1</w:t>
            </w: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Odpady komunalne zmieszane</w:t>
            </w: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20 03 01</w:t>
            </w:r>
          </w:p>
        </w:tc>
      </w:tr>
      <w:tr w:rsidR="00C85208" w:rsidRPr="00C85208" w:rsidTr="00C85208">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2</w:t>
            </w: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Odpady opakowaniowe szklane oraz szkło</w:t>
            </w: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15 01 07</w:t>
            </w:r>
          </w:p>
        </w:tc>
      </w:tr>
      <w:tr w:rsidR="00C85208" w:rsidRPr="00C85208" w:rsidTr="00C85208">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3</w:t>
            </w: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Zmieszane odpady opakowaniowe</w:t>
            </w: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15 01 06</w:t>
            </w:r>
          </w:p>
        </w:tc>
      </w:tr>
      <w:tr w:rsidR="00C85208" w:rsidRPr="00C85208" w:rsidTr="00C85208">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4</w:t>
            </w: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Opakowania z tworzyw sztucznych</w:t>
            </w: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15 01 02</w:t>
            </w:r>
          </w:p>
        </w:tc>
      </w:tr>
      <w:tr w:rsidR="00C85208" w:rsidRPr="00C85208" w:rsidTr="00C85208">
        <w:trPr>
          <w:trHeight w:val="48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5</w:t>
            </w:r>
          </w:p>
        </w:tc>
        <w:tc>
          <w:tcPr>
            <w:tcW w:w="43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 xml:space="preserve">Odpady ulegające biodegradacji </w:t>
            </w:r>
          </w:p>
        </w:tc>
        <w:tc>
          <w:tcPr>
            <w:tcW w:w="274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20 02 01</w:t>
            </w:r>
          </w:p>
        </w:tc>
      </w:tr>
      <w:tr w:rsidR="00C85208" w:rsidRPr="00C85208" w:rsidTr="00C85208">
        <w:trPr>
          <w:trHeight w:val="480"/>
        </w:trPr>
        <w:tc>
          <w:tcPr>
            <w:tcW w:w="96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p>
        </w:tc>
        <w:tc>
          <w:tcPr>
            <w:tcW w:w="430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20 01 08</w:t>
            </w:r>
          </w:p>
        </w:tc>
      </w:tr>
      <w:tr w:rsidR="00C85208" w:rsidRPr="00C85208" w:rsidTr="00C85208">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6</w:t>
            </w: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Zużyte baterie i akumulatory</w:t>
            </w: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20 01 34</w:t>
            </w:r>
          </w:p>
        </w:tc>
      </w:tr>
      <w:tr w:rsidR="00C85208" w:rsidRPr="00C85208" w:rsidTr="00C85208">
        <w:trPr>
          <w:trHeight w:val="48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7</w:t>
            </w:r>
          </w:p>
        </w:tc>
        <w:tc>
          <w:tcPr>
            <w:tcW w:w="430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Zużyty sprzęt elektryczny i elektroniczny</w:t>
            </w:r>
          </w:p>
        </w:tc>
        <w:tc>
          <w:tcPr>
            <w:tcW w:w="274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35*</w:t>
            </w:r>
          </w:p>
        </w:tc>
      </w:tr>
      <w:tr w:rsidR="00C85208" w:rsidRPr="00C85208" w:rsidTr="00C85208">
        <w:trPr>
          <w:trHeight w:val="480"/>
        </w:trPr>
        <w:tc>
          <w:tcPr>
            <w:tcW w:w="96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p>
        </w:tc>
        <w:tc>
          <w:tcPr>
            <w:tcW w:w="430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 xml:space="preserve"> oraz urządzenia zawierające freony</w:t>
            </w:r>
          </w:p>
        </w:tc>
        <w:tc>
          <w:tcPr>
            <w:tcW w:w="274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36*</w:t>
            </w:r>
          </w:p>
        </w:tc>
      </w:tr>
      <w:tr w:rsidR="00C85208" w:rsidRPr="00C85208" w:rsidTr="00C85208">
        <w:trPr>
          <w:trHeight w:val="480"/>
        </w:trPr>
        <w:tc>
          <w:tcPr>
            <w:tcW w:w="96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Calibri" w:eastAsia="Times New Roman" w:hAnsi="Calibri" w:cs="Calibri"/>
                <w:color w:val="000000"/>
                <w:lang w:eastAsia="pl-PL"/>
              </w:rPr>
            </w:pPr>
            <w:r w:rsidRPr="00C85208">
              <w:rPr>
                <w:rFonts w:ascii="Calibri" w:eastAsia="Times New Roman" w:hAnsi="Calibri" w:cs="Calibri"/>
                <w:color w:val="000000"/>
                <w:lang w:eastAsia="pl-PL"/>
              </w:rPr>
              <w:t> </w:t>
            </w: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23*</w:t>
            </w:r>
          </w:p>
        </w:tc>
      </w:tr>
      <w:tr w:rsidR="00C85208" w:rsidRPr="00C85208" w:rsidTr="00C85208">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8</w:t>
            </w: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Odpady wielkogabarytowe</w:t>
            </w: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20 03 07</w:t>
            </w:r>
          </w:p>
        </w:tc>
      </w:tr>
      <w:tr w:rsidR="00C85208" w:rsidRPr="00C85208" w:rsidTr="00C85208">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9</w:t>
            </w: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Zużyte opony</w:t>
            </w: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16 01 03</w:t>
            </w:r>
          </w:p>
        </w:tc>
      </w:tr>
      <w:tr w:rsidR="00C85208" w:rsidRPr="00C85208" w:rsidTr="00C85208">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10</w:t>
            </w: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Przeterminowane leki</w:t>
            </w: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20 01 32</w:t>
            </w:r>
          </w:p>
        </w:tc>
      </w:tr>
      <w:tr w:rsidR="00C85208" w:rsidRPr="00C85208" w:rsidTr="00C85208">
        <w:trPr>
          <w:trHeight w:val="48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11</w:t>
            </w:r>
          </w:p>
        </w:tc>
        <w:tc>
          <w:tcPr>
            <w:tcW w:w="43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Chemikalia</w:t>
            </w:r>
          </w:p>
        </w:tc>
        <w:tc>
          <w:tcPr>
            <w:tcW w:w="274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20 01 13</w:t>
            </w:r>
            <w:r w:rsidR="006076A8">
              <w:rPr>
                <w:rFonts w:ascii="Times New Roman" w:eastAsia="Times New Roman" w:hAnsi="Times New Roman" w:cs="Times New Roman"/>
                <w:color w:val="000000"/>
                <w:sz w:val="24"/>
                <w:szCs w:val="24"/>
                <w:lang w:eastAsia="pl-PL"/>
              </w:rPr>
              <w:t>*</w:t>
            </w:r>
          </w:p>
        </w:tc>
      </w:tr>
      <w:tr w:rsidR="00C85208" w:rsidRPr="00C85208" w:rsidTr="00C85208">
        <w:trPr>
          <w:trHeight w:val="480"/>
        </w:trPr>
        <w:tc>
          <w:tcPr>
            <w:tcW w:w="96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p>
        </w:tc>
        <w:tc>
          <w:tcPr>
            <w:tcW w:w="430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p>
        </w:tc>
        <w:tc>
          <w:tcPr>
            <w:tcW w:w="274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20 01 14</w:t>
            </w:r>
            <w:r w:rsidR="006076A8">
              <w:rPr>
                <w:rFonts w:ascii="Times New Roman" w:eastAsia="Times New Roman" w:hAnsi="Times New Roman" w:cs="Times New Roman"/>
                <w:color w:val="000000"/>
                <w:sz w:val="24"/>
                <w:szCs w:val="24"/>
                <w:lang w:eastAsia="pl-PL"/>
              </w:rPr>
              <w:t>*</w:t>
            </w:r>
          </w:p>
        </w:tc>
      </w:tr>
      <w:tr w:rsidR="00C85208" w:rsidRPr="00C85208" w:rsidTr="00C85208">
        <w:trPr>
          <w:trHeight w:val="480"/>
        </w:trPr>
        <w:tc>
          <w:tcPr>
            <w:tcW w:w="96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p>
        </w:tc>
        <w:tc>
          <w:tcPr>
            <w:tcW w:w="430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p>
        </w:tc>
        <w:tc>
          <w:tcPr>
            <w:tcW w:w="274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20 01 15</w:t>
            </w:r>
            <w:r w:rsidR="006076A8">
              <w:rPr>
                <w:rFonts w:ascii="Times New Roman" w:eastAsia="Times New Roman" w:hAnsi="Times New Roman" w:cs="Times New Roman"/>
                <w:color w:val="000000"/>
                <w:sz w:val="24"/>
                <w:szCs w:val="24"/>
                <w:lang w:eastAsia="pl-PL"/>
              </w:rPr>
              <w:t>*</w:t>
            </w:r>
          </w:p>
        </w:tc>
      </w:tr>
      <w:tr w:rsidR="00C85208" w:rsidRPr="00C85208" w:rsidTr="00C85208">
        <w:trPr>
          <w:trHeight w:val="480"/>
        </w:trPr>
        <w:tc>
          <w:tcPr>
            <w:tcW w:w="96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p>
        </w:tc>
        <w:tc>
          <w:tcPr>
            <w:tcW w:w="430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p>
        </w:tc>
        <w:tc>
          <w:tcPr>
            <w:tcW w:w="274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20 01 19</w:t>
            </w:r>
            <w:r w:rsidR="006076A8">
              <w:rPr>
                <w:rFonts w:ascii="Times New Roman" w:eastAsia="Times New Roman" w:hAnsi="Times New Roman" w:cs="Times New Roman"/>
                <w:color w:val="000000"/>
                <w:sz w:val="24"/>
                <w:szCs w:val="24"/>
                <w:lang w:eastAsia="pl-PL"/>
              </w:rPr>
              <w:t>*</w:t>
            </w:r>
          </w:p>
        </w:tc>
      </w:tr>
      <w:tr w:rsidR="00C85208" w:rsidRPr="00C85208" w:rsidTr="00C85208">
        <w:trPr>
          <w:trHeight w:val="480"/>
        </w:trPr>
        <w:tc>
          <w:tcPr>
            <w:tcW w:w="96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p>
        </w:tc>
        <w:tc>
          <w:tcPr>
            <w:tcW w:w="430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p>
        </w:tc>
        <w:tc>
          <w:tcPr>
            <w:tcW w:w="2740" w:type="dxa"/>
            <w:tcBorders>
              <w:top w:val="nil"/>
              <w:left w:val="nil"/>
              <w:bottom w:val="single" w:sz="8" w:space="0" w:color="000000"/>
              <w:right w:val="single" w:sz="8" w:space="0" w:color="000000"/>
            </w:tcBorders>
            <w:shd w:val="clear" w:color="auto" w:fill="auto"/>
            <w:vAlign w:val="center"/>
            <w:hideMark/>
          </w:tcPr>
          <w:p w:rsid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20 01 27</w:t>
            </w:r>
            <w:r w:rsidR="006076A8">
              <w:rPr>
                <w:rFonts w:ascii="Times New Roman" w:eastAsia="Times New Roman" w:hAnsi="Times New Roman" w:cs="Times New Roman"/>
                <w:color w:val="000000"/>
                <w:sz w:val="24"/>
                <w:szCs w:val="24"/>
                <w:lang w:eastAsia="pl-PL"/>
              </w:rPr>
              <w:t>*</w:t>
            </w:r>
          </w:p>
          <w:p w:rsidR="006076A8" w:rsidRPr="00C85208" w:rsidRDefault="006076A8" w:rsidP="00C42FD0">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 01 29*</w:t>
            </w:r>
          </w:p>
        </w:tc>
      </w:tr>
      <w:tr w:rsidR="00C85208" w:rsidRPr="00C85208" w:rsidTr="00C85208">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12</w:t>
            </w: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Odpady budowlano – rozbiórkowe</w:t>
            </w: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grupa 17</w:t>
            </w:r>
          </w:p>
        </w:tc>
      </w:tr>
      <w:tr w:rsidR="00C85208" w:rsidRPr="00C85208" w:rsidTr="00C85208">
        <w:trPr>
          <w:trHeight w:val="64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13</w:t>
            </w: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Opakowania z papieru i tektury oraz papier i tektura</w:t>
            </w:r>
          </w:p>
        </w:tc>
        <w:tc>
          <w:tcPr>
            <w:tcW w:w="2740" w:type="dxa"/>
            <w:tcBorders>
              <w:top w:val="nil"/>
              <w:left w:val="nil"/>
              <w:bottom w:val="single" w:sz="8" w:space="0" w:color="000000"/>
              <w:right w:val="single" w:sz="8" w:space="0" w:color="000000"/>
            </w:tcBorders>
            <w:shd w:val="clear" w:color="auto" w:fill="auto"/>
            <w:vAlign w:val="center"/>
            <w:hideMark/>
          </w:tcPr>
          <w:p w:rsidR="00296041" w:rsidRDefault="00296041" w:rsidP="00C42FD0">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20 01 01</w:t>
            </w:r>
          </w:p>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15 01 01</w:t>
            </w:r>
          </w:p>
        </w:tc>
      </w:tr>
      <w:tr w:rsidR="00C85208" w:rsidRPr="00C85208" w:rsidTr="00C85208">
        <w:trPr>
          <w:trHeight w:val="48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14</w:t>
            </w:r>
          </w:p>
        </w:tc>
        <w:tc>
          <w:tcPr>
            <w:tcW w:w="43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Opakowania z metali oraz metale</w:t>
            </w:r>
          </w:p>
        </w:tc>
        <w:tc>
          <w:tcPr>
            <w:tcW w:w="274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15 01 04</w:t>
            </w:r>
          </w:p>
        </w:tc>
      </w:tr>
      <w:tr w:rsidR="00C85208" w:rsidRPr="00C85208" w:rsidTr="00C85208">
        <w:trPr>
          <w:trHeight w:val="480"/>
        </w:trPr>
        <w:tc>
          <w:tcPr>
            <w:tcW w:w="96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p>
        </w:tc>
        <w:tc>
          <w:tcPr>
            <w:tcW w:w="430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20 01 40</w:t>
            </w:r>
          </w:p>
        </w:tc>
      </w:tr>
      <w:tr w:rsidR="00C85208" w:rsidRPr="00C85208" w:rsidTr="00C85208">
        <w:trPr>
          <w:trHeight w:val="480"/>
        </w:trPr>
        <w:tc>
          <w:tcPr>
            <w:tcW w:w="9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15</w:t>
            </w:r>
          </w:p>
        </w:tc>
        <w:tc>
          <w:tcPr>
            <w:tcW w:w="4300" w:type="dxa"/>
            <w:vMerge w:val="restart"/>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Odzież i tekstylia</w:t>
            </w:r>
          </w:p>
        </w:tc>
        <w:tc>
          <w:tcPr>
            <w:tcW w:w="274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20 01 10</w:t>
            </w:r>
          </w:p>
        </w:tc>
      </w:tr>
      <w:tr w:rsidR="00C85208" w:rsidRPr="00C85208" w:rsidTr="00C85208">
        <w:trPr>
          <w:trHeight w:val="480"/>
        </w:trPr>
        <w:tc>
          <w:tcPr>
            <w:tcW w:w="960" w:type="dxa"/>
            <w:vMerge/>
            <w:tcBorders>
              <w:top w:val="nil"/>
              <w:left w:val="single" w:sz="8" w:space="0" w:color="000000"/>
              <w:bottom w:val="single" w:sz="8" w:space="0" w:color="000000"/>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p>
        </w:tc>
        <w:tc>
          <w:tcPr>
            <w:tcW w:w="4300" w:type="dxa"/>
            <w:vMerge/>
            <w:tcBorders>
              <w:top w:val="nil"/>
              <w:left w:val="nil"/>
              <w:bottom w:val="nil"/>
              <w:right w:val="single" w:sz="8" w:space="0" w:color="000000"/>
            </w:tcBorders>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p>
        </w:tc>
        <w:tc>
          <w:tcPr>
            <w:tcW w:w="2740" w:type="dxa"/>
            <w:tcBorders>
              <w:top w:val="nil"/>
              <w:left w:val="nil"/>
              <w:bottom w:val="nil"/>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20 01 11</w:t>
            </w:r>
          </w:p>
        </w:tc>
      </w:tr>
      <w:tr w:rsidR="00C85208" w:rsidRPr="00C85208" w:rsidTr="00C85208">
        <w:trPr>
          <w:trHeight w:val="615"/>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16</w:t>
            </w:r>
          </w:p>
        </w:tc>
        <w:tc>
          <w:tcPr>
            <w:tcW w:w="4300" w:type="dxa"/>
            <w:tcBorders>
              <w:top w:val="single" w:sz="8" w:space="0" w:color="000000"/>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lampy fluorescencyjne i inne odpady zawierające rtęć</w:t>
            </w:r>
          </w:p>
        </w:tc>
        <w:tc>
          <w:tcPr>
            <w:tcW w:w="2740" w:type="dxa"/>
            <w:tcBorders>
              <w:top w:val="single" w:sz="8" w:space="0" w:color="000000"/>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21*</w:t>
            </w:r>
          </w:p>
        </w:tc>
      </w:tr>
      <w:tr w:rsidR="00C85208" w:rsidRPr="00C85208" w:rsidTr="00C85208">
        <w:trPr>
          <w:trHeight w:val="2280"/>
        </w:trPr>
        <w:tc>
          <w:tcPr>
            <w:tcW w:w="960" w:type="dxa"/>
            <w:tcBorders>
              <w:top w:val="nil"/>
              <w:left w:val="single" w:sz="8" w:space="0" w:color="000000"/>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17</w:t>
            </w:r>
          </w:p>
        </w:tc>
        <w:tc>
          <w:tcPr>
            <w:tcW w:w="430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Odpady niekwalifikuj</w:t>
            </w:r>
            <w:r w:rsidR="00F2149F">
              <w:rPr>
                <w:rFonts w:ascii="Times New Roman" w:eastAsia="Times New Roman" w:hAnsi="Times New Roman" w:cs="Times New Roman"/>
                <w:color w:val="000000"/>
                <w:sz w:val="24"/>
                <w:szCs w:val="24"/>
                <w:lang w:eastAsia="pl-PL"/>
              </w:rPr>
              <w:t>ą</w:t>
            </w:r>
            <w:r w:rsidRPr="00C85208">
              <w:rPr>
                <w:rFonts w:ascii="Times New Roman" w:eastAsia="Times New Roman" w:hAnsi="Times New Roman" w:cs="Times New Roman"/>
                <w:color w:val="000000"/>
                <w:sz w:val="24"/>
                <w:szCs w:val="24"/>
                <w:lang w:eastAsia="pl-PL"/>
              </w:rPr>
              <w:t>ce się do odpadów medycznych powstałych w gospodarstwie domowym w wyniku przyjmowania produktów leczniczych w formie iniekcji i prowadzenia monitoringu poziomu substancji we krwi, w szczególności igieł i strzykawek</w:t>
            </w:r>
          </w:p>
        </w:tc>
        <w:tc>
          <w:tcPr>
            <w:tcW w:w="2740" w:type="dxa"/>
            <w:tcBorders>
              <w:top w:val="nil"/>
              <w:left w:val="nil"/>
              <w:bottom w:val="single" w:sz="8" w:space="0" w:color="000000"/>
              <w:right w:val="single" w:sz="8" w:space="0" w:color="000000"/>
            </w:tcBorders>
            <w:shd w:val="clear" w:color="auto" w:fill="auto"/>
            <w:vAlign w:val="center"/>
            <w:hideMark/>
          </w:tcPr>
          <w:p w:rsidR="00C85208" w:rsidRPr="00C85208" w:rsidRDefault="00C85208"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ex 20 01 99</w:t>
            </w:r>
          </w:p>
        </w:tc>
      </w:tr>
      <w:tr w:rsidR="00C85208" w:rsidRPr="00C85208" w:rsidTr="00C85208">
        <w:trPr>
          <w:trHeight w:val="480"/>
        </w:trPr>
        <w:tc>
          <w:tcPr>
            <w:tcW w:w="8000" w:type="dxa"/>
            <w:gridSpan w:val="3"/>
            <w:tcBorders>
              <w:top w:val="nil"/>
              <w:left w:val="nil"/>
              <w:bottom w:val="nil"/>
              <w:right w:val="nil"/>
            </w:tcBorders>
            <w:shd w:val="clear" w:color="auto" w:fill="auto"/>
            <w:noWrap/>
            <w:vAlign w:val="bottom"/>
            <w:hideMark/>
          </w:tcPr>
          <w:p w:rsidR="00C85208" w:rsidRPr="00C85208" w:rsidRDefault="00C85208" w:rsidP="00C42FD0">
            <w:pPr>
              <w:spacing w:after="0" w:line="240" w:lineRule="auto"/>
              <w:jc w:val="both"/>
              <w:rPr>
                <w:rFonts w:ascii="Calibri" w:eastAsia="Times New Roman" w:hAnsi="Calibri" w:cs="Calibri"/>
                <w:color w:val="000000"/>
                <w:lang w:eastAsia="pl-PL"/>
              </w:rPr>
            </w:pPr>
            <w:r w:rsidRPr="00C85208">
              <w:rPr>
                <w:rFonts w:ascii="Calibri" w:eastAsia="Times New Roman" w:hAnsi="Calibri" w:cs="Calibri"/>
                <w:color w:val="000000"/>
                <w:lang w:eastAsia="pl-PL"/>
              </w:rPr>
              <w:t>Odpady oznaczone kodem z * należą do odpadów niebezpiecznych</w:t>
            </w:r>
          </w:p>
        </w:tc>
      </w:tr>
    </w:tbl>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Zadanie 1</w:t>
      </w:r>
    </w:p>
    <w:p w:rsidR="00C3654E"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Odbiór i zagospodarowanie odpadów komunalnych od właścici</w:t>
      </w:r>
      <w:r w:rsidR="00730BA1">
        <w:rPr>
          <w:rFonts w:ascii="Times New Roman" w:eastAsia="Times New Roman" w:hAnsi="Times New Roman" w:cs="Times New Roman"/>
          <w:sz w:val="24"/>
          <w:szCs w:val="24"/>
          <w:lang w:eastAsia="pl-PL"/>
        </w:rPr>
        <w:t xml:space="preserve">eli nieruchomości zamieszkałych i </w:t>
      </w:r>
      <w:r w:rsidRPr="00457D01">
        <w:rPr>
          <w:rFonts w:ascii="Times New Roman" w:eastAsia="Times New Roman" w:hAnsi="Times New Roman" w:cs="Times New Roman"/>
          <w:sz w:val="24"/>
          <w:szCs w:val="24"/>
          <w:lang w:eastAsia="pl-PL"/>
        </w:rPr>
        <w:t> niezamieszkałych położonych na terenie gminy Dłutów wraz z wyposażeniem wszystkich nieruchomości w pojemniki</w:t>
      </w:r>
      <w:r w:rsidR="00C3654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C3654E">
        <w:rPr>
          <w:rFonts w:ascii="Times New Roman" w:eastAsia="Times New Roman" w:hAnsi="Times New Roman" w:cs="Times New Roman"/>
          <w:sz w:val="24"/>
          <w:szCs w:val="24"/>
          <w:lang w:eastAsia="pl-PL"/>
        </w:rPr>
        <w:t>a w szczególnych sytuacjach  po uzgodnieniu z Zamawiającym w worki groma</w:t>
      </w:r>
      <w:r w:rsidRPr="00457D01">
        <w:rPr>
          <w:rFonts w:ascii="Times New Roman" w:eastAsia="Times New Roman" w:hAnsi="Times New Roman" w:cs="Times New Roman"/>
          <w:sz w:val="24"/>
          <w:szCs w:val="24"/>
          <w:lang w:eastAsia="pl-PL"/>
        </w:rPr>
        <w:t>dzenia odpadów</w:t>
      </w:r>
      <w:r>
        <w:rPr>
          <w:rFonts w:ascii="Times New Roman" w:eastAsia="Times New Roman" w:hAnsi="Times New Roman" w:cs="Times New Roman"/>
          <w:sz w:val="24"/>
          <w:szCs w:val="24"/>
          <w:lang w:eastAsia="pl-PL"/>
        </w:rPr>
        <w:t xml:space="preserve">. </w:t>
      </w:r>
    </w:p>
    <w:p w:rsidR="00457D01" w:rsidRPr="00457D01" w:rsidRDefault="008C29EB"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457D01">
        <w:rPr>
          <w:rFonts w:ascii="Times New Roman" w:eastAsia="Times New Roman" w:hAnsi="Times New Roman" w:cs="Times New Roman"/>
          <w:sz w:val="24"/>
          <w:szCs w:val="24"/>
          <w:lang w:eastAsia="pl-PL"/>
        </w:rPr>
        <w:t>Pojemniki powinny być</w:t>
      </w:r>
      <w:r w:rsidR="00457D01" w:rsidRPr="00457D01">
        <w:rPr>
          <w:rFonts w:ascii="Times New Roman" w:eastAsia="Times New Roman" w:hAnsi="Times New Roman" w:cs="Times New Roman"/>
          <w:sz w:val="24"/>
          <w:szCs w:val="24"/>
          <w:lang w:eastAsia="pl-PL"/>
        </w:rPr>
        <w:t xml:space="preserve"> w odpowiednim stanie sanitarnym i technicznym (czyste i nieuszkodzone).</w:t>
      </w:r>
    </w:p>
    <w:p w:rsidR="00457D01" w:rsidRPr="00457D01" w:rsidRDefault="008C29EB"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457D01" w:rsidRPr="00457D01">
        <w:rPr>
          <w:rFonts w:ascii="Times New Roman" w:eastAsia="Times New Roman" w:hAnsi="Times New Roman" w:cs="Times New Roman"/>
          <w:sz w:val="24"/>
          <w:szCs w:val="24"/>
          <w:lang w:eastAsia="pl-PL"/>
        </w:rPr>
        <w:t>Bezpośrednio z nieruchomości odbierane będą następujące rodzaje odpadów:</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 odpady komunalne zmieszane (niesegregowane) o kodzie 20 03 01;</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 odpady komunalne segregowane z podziałem na następujące frakcje:</w:t>
      </w:r>
    </w:p>
    <w:p w:rsidR="00457D01" w:rsidRPr="00457D01" w:rsidRDefault="00457D01" w:rsidP="00C42FD0">
      <w:pPr>
        <w:numPr>
          <w:ilvl w:val="0"/>
          <w:numId w:val="2"/>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opakowaniowe szklane o kodzie 15 01 07;</w:t>
      </w:r>
    </w:p>
    <w:p w:rsidR="00457D01" w:rsidRPr="00457D01" w:rsidRDefault="00457D01" w:rsidP="00C42FD0">
      <w:pPr>
        <w:numPr>
          <w:ilvl w:val="0"/>
          <w:numId w:val="2"/>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zmieszane odpady opakowaniowe o kodzie 15 01 06, tj. metal, tworzywa sztuczne, opakowania wielomateriałowe (tzw. odpady suche);</w:t>
      </w:r>
    </w:p>
    <w:p w:rsidR="00457D01" w:rsidRPr="00063C85" w:rsidRDefault="00457D01" w:rsidP="00C42FD0">
      <w:pPr>
        <w:numPr>
          <w:ilvl w:val="0"/>
          <w:numId w:val="2"/>
        </w:numPr>
        <w:spacing w:before="100" w:after="0" w:line="240" w:lineRule="auto"/>
        <w:jc w:val="both"/>
        <w:rPr>
          <w:rFonts w:ascii="Times New Roman" w:eastAsia="Times New Roman" w:hAnsi="Times New Roman" w:cs="Times New Roman"/>
          <w:sz w:val="24"/>
          <w:szCs w:val="24"/>
          <w:lang w:eastAsia="pl-PL"/>
        </w:rPr>
      </w:pPr>
      <w:r w:rsidRPr="00063C85">
        <w:rPr>
          <w:rFonts w:ascii="Times New Roman" w:eastAsia="Times New Roman" w:hAnsi="Times New Roman" w:cs="Times New Roman"/>
          <w:sz w:val="24"/>
          <w:szCs w:val="24"/>
          <w:lang w:eastAsia="pl-PL"/>
        </w:rPr>
        <w:t>odpady ulegające biodegradacji o kodzie 20 02 01 lub 20 01 08 (tzw. bioodpady);</w:t>
      </w:r>
    </w:p>
    <w:p w:rsidR="00457D01" w:rsidRPr="00457D01" w:rsidRDefault="00457D01" w:rsidP="00C42FD0">
      <w:pPr>
        <w:numPr>
          <w:ilvl w:val="0"/>
          <w:numId w:val="2"/>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papier i tektura o kodzie 15 01 01.</w:t>
      </w:r>
    </w:p>
    <w:p w:rsidR="00457D01" w:rsidRPr="00457D01" w:rsidRDefault="008C29EB"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3. </w:t>
      </w:r>
      <w:r w:rsidR="00457D01" w:rsidRPr="00457D01">
        <w:rPr>
          <w:rFonts w:ascii="Times New Roman" w:eastAsia="Times New Roman" w:hAnsi="Times New Roman" w:cs="Times New Roman"/>
          <w:sz w:val="24"/>
          <w:szCs w:val="24"/>
          <w:lang w:eastAsia="pl-PL"/>
        </w:rPr>
        <w:t>Odbiór odpadów komunalnych będzie się odbywał z następującą częstotliwością:</w:t>
      </w:r>
    </w:p>
    <w:p w:rsidR="00457D01" w:rsidRPr="00457D01" w:rsidRDefault="00463134" w:rsidP="00C42FD0">
      <w:pPr>
        <w:numPr>
          <w:ilvl w:val="0"/>
          <w:numId w:val="3"/>
        </w:numPr>
        <w:spacing w:before="10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odpady komunalne zmieszane – jeden</w:t>
      </w:r>
      <w:r w:rsidR="00457D01" w:rsidRPr="00457D01">
        <w:rPr>
          <w:rFonts w:ascii="Times New Roman" w:eastAsia="Times New Roman" w:hAnsi="Times New Roman" w:cs="Times New Roman"/>
          <w:sz w:val="24"/>
          <w:szCs w:val="24"/>
          <w:lang w:eastAsia="pl-PL"/>
        </w:rPr>
        <w:t xml:space="preserve"> raz na cztery tygodnie</w:t>
      </w:r>
      <w:r w:rsidR="00457D01">
        <w:rPr>
          <w:rFonts w:ascii="Times New Roman" w:eastAsia="Times New Roman" w:hAnsi="Times New Roman" w:cs="Times New Roman"/>
          <w:sz w:val="24"/>
          <w:szCs w:val="24"/>
          <w:lang w:eastAsia="pl-PL"/>
        </w:rPr>
        <w:t xml:space="preserve"> w okresie od listopada do marca oraz raz na dwa tygodnie w okresie od kwietnia do października</w:t>
      </w:r>
      <w:r w:rsidR="00457D01" w:rsidRPr="00457D01">
        <w:rPr>
          <w:rFonts w:ascii="Times New Roman" w:eastAsia="Times New Roman" w:hAnsi="Times New Roman" w:cs="Times New Roman"/>
          <w:sz w:val="24"/>
          <w:szCs w:val="24"/>
          <w:lang w:eastAsia="pl-PL"/>
        </w:rPr>
        <w:t>;</w:t>
      </w:r>
    </w:p>
    <w:p w:rsidR="00457D01" w:rsidRPr="00457D01" w:rsidRDefault="00463134" w:rsidP="00C42FD0">
      <w:pPr>
        <w:numPr>
          <w:ilvl w:val="0"/>
          <w:numId w:val="3"/>
        </w:numPr>
        <w:spacing w:before="10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odpady opakowaniowe szklane – jeden</w:t>
      </w:r>
      <w:r w:rsidR="00457D01" w:rsidRPr="00457D01">
        <w:rPr>
          <w:rFonts w:ascii="Times New Roman" w:eastAsia="Times New Roman" w:hAnsi="Times New Roman" w:cs="Times New Roman"/>
          <w:sz w:val="24"/>
          <w:szCs w:val="24"/>
          <w:lang w:eastAsia="pl-PL"/>
        </w:rPr>
        <w:t xml:space="preserve"> raz w kwartale;</w:t>
      </w:r>
    </w:p>
    <w:p w:rsidR="00457D01" w:rsidRPr="00457D01" w:rsidRDefault="00457D01" w:rsidP="00C42FD0">
      <w:pPr>
        <w:numPr>
          <w:ilvl w:val="0"/>
          <w:numId w:val="3"/>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metale i tworzy</w:t>
      </w:r>
      <w:r w:rsidR="00463134">
        <w:rPr>
          <w:rFonts w:ascii="Times New Roman" w:eastAsia="Times New Roman" w:hAnsi="Times New Roman" w:cs="Times New Roman"/>
          <w:sz w:val="24"/>
          <w:szCs w:val="24"/>
          <w:lang w:eastAsia="pl-PL"/>
        </w:rPr>
        <w:t>wa sztuczne – jeden</w:t>
      </w:r>
      <w:r w:rsidRPr="00457D01">
        <w:rPr>
          <w:rFonts w:ascii="Times New Roman" w:eastAsia="Times New Roman" w:hAnsi="Times New Roman" w:cs="Times New Roman"/>
          <w:sz w:val="24"/>
          <w:szCs w:val="24"/>
          <w:lang w:eastAsia="pl-PL"/>
        </w:rPr>
        <w:t xml:space="preserve"> raz na cztery tygodnie;</w:t>
      </w:r>
    </w:p>
    <w:p w:rsidR="00457D01" w:rsidRPr="00457D01" w:rsidRDefault="00463134" w:rsidP="00C42FD0">
      <w:pPr>
        <w:numPr>
          <w:ilvl w:val="0"/>
          <w:numId w:val="3"/>
        </w:numPr>
        <w:spacing w:before="10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papier i tektura – jeden</w:t>
      </w:r>
      <w:r w:rsidR="00457D01" w:rsidRPr="00457D01">
        <w:rPr>
          <w:rFonts w:ascii="Times New Roman" w:eastAsia="Times New Roman" w:hAnsi="Times New Roman" w:cs="Times New Roman"/>
          <w:sz w:val="24"/>
          <w:szCs w:val="24"/>
          <w:lang w:eastAsia="pl-PL"/>
        </w:rPr>
        <w:t xml:space="preserve"> raz w kwartale;</w:t>
      </w:r>
    </w:p>
    <w:p w:rsidR="00457D01" w:rsidRPr="00457D01" w:rsidRDefault="00463134" w:rsidP="00C42FD0">
      <w:pPr>
        <w:numPr>
          <w:ilvl w:val="0"/>
          <w:numId w:val="3"/>
        </w:numPr>
        <w:spacing w:before="10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bioodpady – jeden</w:t>
      </w:r>
      <w:r w:rsidR="00457D01" w:rsidRPr="00457D01">
        <w:rPr>
          <w:rFonts w:ascii="Times New Roman" w:eastAsia="Times New Roman" w:hAnsi="Times New Roman" w:cs="Times New Roman"/>
          <w:sz w:val="24"/>
          <w:szCs w:val="24"/>
          <w:lang w:eastAsia="pl-PL"/>
        </w:rPr>
        <w:t xml:space="preserve"> raz w miesiącu w miesiącach listopad</w:t>
      </w:r>
      <w:r w:rsidR="00457D01">
        <w:rPr>
          <w:rFonts w:ascii="Times New Roman" w:eastAsia="Times New Roman" w:hAnsi="Times New Roman" w:cs="Times New Roman"/>
          <w:sz w:val="24"/>
          <w:szCs w:val="24"/>
          <w:lang w:eastAsia="pl-PL"/>
        </w:rPr>
        <w:t xml:space="preserve"> – marzec</w:t>
      </w:r>
      <w:r>
        <w:rPr>
          <w:rFonts w:ascii="Times New Roman" w:eastAsia="Times New Roman" w:hAnsi="Times New Roman" w:cs="Times New Roman"/>
          <w:sz w:val="24"/>
          <w:szCs w:val="24"/>
          <w:lang w:eastAsia="pl-PL"/>
        </w:rPr>
        <w:t xml:space="preserve">, jeden raz na dwa tygodnie w </w:t>
      </w:r>
      <w:r w:rsidR="00457D01">
        <w:rPr>
          <w:rFonts w:ascii="Times New Roman" w:eastAsia="Times New Roman" w:hAnsi="Times New Roman" w:cs="Times New Roman"/>
          <w:sz w:val="24"/>
          <w:szCs w:val="24"/>
          <w:lang w:eastAsia="pl-PL"/>
        </w:rPr>
        <w:t>miesiącach kwiecień</w:t>
      </w:r>
      <w:r w:rsidR="00457D01" w:rsidRPr="00457D01">
        <w:rPr>
          <w:rFonts w:ascii="Times New Roman" w:eastAsia="Times New Roman" w:hAnsi="Times New Roman" w:cs="Times New Roman"/>
          <w:sz w:val="24"/>
          <w:szCs w:val="24"/>
          <w:lang w:eastAsia="pl-PL"/>
        </w:rPr>
        <w:t xml:space="preserve"> – październik.</w:t>
      </w:r>
    </w:p>
    <w:p w:rsidR="008C29EB" w:rsidRDefault="008C29EB"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457D01" w:rsidRPr="00457D01">
        <w:rPr>
          <w:rFonts w:ascii="Times New Roman" w:eastAsia="Times New Roman" w:hAnsi="Times New Roman" w:cs="Times New Roman"/>
          <w:sz w:val="24"/>
          <w:szCs w:val="24"/>
          <w:lang w:eastAsia="pl-PL"/>
        </w:rPr>
        <w:t>Odpady będą zbierane i odbierane z pojemników</w:t>
      </w:r>
      <w:r w:rsidR="00463134">
        <w:rPr>
          <w:rFonts w:ascii="Times New Roman" w:eastAsia="Times New Roman" w:hAnsi="Times New Roman" w:cs="Times New Roman"/>
          <w:sz w:val="24"/>
          <w:szCs w:val="24"/>
          <w:lang w:eastAsia="pl-PL"/>
        </w:rPr>
        <w:t xml:space="preserve"> bądź worków</w:t>
      </w:r>
      <w:r w:rsidR="00457D01" w:rsidRPr="00457D01">
        <w:rPr>
          <w:rFonts w:ascii="Times New Roman" w:eastAsia="Times New Roman" w:hAnsi="Times New Roman" w:cs="Times New Roman"/>
          <w:sz w:val="24"/>
          <w:szCs w:val="24"/>
          <w:lang w:eastAsia="pl-PL"/>
        </w:rPr>
        <w:t xml:space="preserve"> o określonych pojemnościach zgodnie z zapisami uchwały w sprawie sposobu i zakresu świadczenia usług w zakresie odbierania odpadów komunalnych od właścicieli nieruchomości i</w:t>
      </w:r>
      <w:r>
        <w:rPr>
          <w:rFonts w:ascii="Times New Roman" w:eastAsia="Times New Roman" w:hAnsi="Times New Roman" w:cs="Times New Roman"/>
          <w:sz w:val="24"/>
          <w:szCs w:val="24"/>
          <w:lang w:eastAsia="pl-PL"/>
        </w:rPr>
        <w:t xml:space="preserve"> zagospodarowania tych odpadów.</w:t>
      </w:r>
    </w:p>
    <w:p w:rsidR="00457D01" w:rsidRPr="00457D01" w:rsidRDefault="008C29EB"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F77B5C">
        <w:rPr>
          <w:rFonts w:ascii="Times New Roman" w:eastAsia="Times New Roman" w:hAnsi="Times New Roman" w:cs="Times New Roman"/>
          <w:sz w:val="24"/>
          <w:szCs w:val="24"/>
          <w:lang w:eastAsia="pl-PL"/>
        </w:rPr>
        <w:t xml:space="preserve"> </w:t>
      </w:r>
      <w:r w:rsidR="00457D01" w:rsidRPr="00457D01">
        <w:rPr>
          <w:rFonts w:ascii="Times New Roman" w:eastAsia="Times New Roman" w:hAnsi="Times New Roman" w:cs="Times New Roman"/>
          <w:sz w:val="24"/>
          <w:szCs w:val="24"/>
          <w:lang w:eastAsia="pl-PL"/>
        </w:rPr>
        <w:t>Pojemności poszczególnych pojemników:</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 dla nieruchomości zamieszkałych:</w:t>
      </w:r>
    </w:p>
    <w:p w:rsidR="00457D01" w:rsidRPr="00457D01" w:rsidRDefault="00457D01" w:rsidP="00C42FD0">
      <w:pPr>
        <w:numPr>
          <w:ilvl w:val="0"/>
          <w:numId w:val="4"/>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odpady komunalne zmieszane – pojemniki 120l, 240l lub 1100l; </w:t>
      </w:r>
    </w:p>
    <w:p w:rsidR="00457D01" w:rsidRPr="00457D01" w:rsidRDefault="00457D01" w:rsidP="00C42FD0">
      <w:pPr>
        <w:numPr>
          <w:ilvl w:val="0"/>
          <w:numId w:val="4"/>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opakowaniowe szklane – pojemniki 120l;</w:t>
      </w:r>
    </w:p>
    <w:p w:rsidR="00457D01" w:rsidRPr="00457D01" w:rsidRDefault="00457D01" w:rsidP="00C42FD0">
      <w:pPr>
        <w:numPr>
          <w:ilvl w:val="0"/>
          <w:numId w:val="4"/>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metale i tworzywa sztuczne – pojemniki 240l; 1100l</w:t>
      </w:r>
    </w:p>
    <w:p w:rsidR="00457D01" w:rsidRPr="00457D01" w:rsidRDefault="00457D01" w:rsidP="00C42FD0">
      <w:pPr>
        <w:numPr>
          <w:ilvl w:val="0"/>
          <w:numId w:val="4"/>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papier i tektura – worek</w:t>
      </w:r>
      <w:r>
        <w:rPr>
          <w:rFonts w:ascii="Times New Roman" w:eastAsia="Times New Roman" w:hAnsi="Times New Roman" w:cs="Times New Roman"/>
          <w:sz w:val="24"/>
          <w:szCs w:val="24"/>
          <w:lang w:eastAsia="pl-PL"/>
        </w:rPr>
        <w:t xml:space="preserve"> bądź pojemnik</w:t>
      </w:r>
      <w:r w:rsidRPr="00457D01">
        <w:rPr>
          <w:rFonts w:ascii="Times New Roman" w:eastAsia="Times New Roman" w:hAnsi="Times New Roman" w:cs="Times New Roman"/>
          <w:sz w:val="24"/>
          <w:szCs w:val="24"/>
          <w:lang w:eastAsia="pl-PL"/>
        </w:rPr>
        <w:t xml:space="preserve"> 120l;</w:t>
      </w:r>
    </w:p>
    <w:p w:rsidR="00457D01" w:rsidRPr="00457D01" w:rsidRDefault="00457D01" w:rsidP="00C42FD0">
      <w:pPr>
        <w:numPr>
          <w:ilvl w:val="0"/>
          <w:numId w:val="4"/>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bioodpady – pojemniki 140l</w:t>
      </w:r>
      <w:r w:rsidR="00A21643">
        <w:rPr>
          <w:rFonts w:ascii="Times New Roman" w:eastAsia="Times New Roman" w:hAnsi="Times New Roman" w:cs="Times New Roman"/>
          <w:sz w:val="24"/>
          <w:szCs w:val="24"/>
          <w:lang w:eastAsia="pl-PL"/>
        </w:rPr>
        <w:t>, a w uzasadnionych przypadkach pojemniki 1100l</w:t>
      </w:r>
      <w:r w:rsidRPr="00457D01">
        <w:rPr>
          <w:rFonts w:ascii="Times New Roman" w:eastAsia="Times New Roman" w:hAnsi="Times New Roman" w:cs="Times New Roman"/>
          <w:sz w:val="24"/>
          <w:szCs w:val="24"/>
          <w:lang w:eastAsia="pl-PL"/>
        </w:rPr>
        <w:t>;</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 dla nieruchomości niezamieszkałych:</w:t>
      </w:r>
    </w:p>
    <w:p w:rsidR="00457D01" w:rsidRPr="00457D01" w:rsidRDefault="00457D01" w:rsidP="00C42FD0">
      <w:pPr>
        <w:numPr>
          <w:ilvl w:val="0"/>
          <w:numId w:val="5"/>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odpady komunalne zmieszane – pojemniki 120l, </w:t>
      </w:r>
      <w:r>
        <w:rPr>
          <w:rFonts w:ascii="Times New Roman" w:eastAsia="Times New Roman" w:hAnsi="Times New Roman" w:cs="Times New Roman"/>
          <w:sz w:val="24"/>
          <w:szCs w:val="24"/>
          <w:lang w:eastAsia="pl-PL"/>
        </w:rPr>
        <w:t>240l, 1100l</w:t>
      </w:r>
      <w:r w:rsidRPr="00457D01">
        <w:rPr>
          <w:rFonts w:ascii="Times New Roman" w:eastAsia="Times New Roman" w:hAnsi="Times New Roman" w:cs="Times New Roman"/>
          <w:sz w:val="24"/>
          <w:szCs w:val="24"/>
          <w:lang w:eastAsia="pl-PL"/>
        </w:rPr>
        <w:t>;</w:t>
      </w:r>
    </w:p>
    <w:p w:rsidR="00457D01" w:rsidRPr="00457D01" w:rsidRDefault="00457D01" w:rsidP="00C42FD0">
      <w:pPr>
        <w:numPr>
          <w:ilvl w:val="0"/>
          <w:numId w:val="5"/>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zbierane sele</w:t>
      </w:r>
      <w:r w:rsidR="006D4574">
        <w:rPr>
          <w:rFonts w:ascii="Times New Roman" w:eastAsia="Times New Roman" w:hAnsi="Times New Roman" w:cs="Times New Roman"/>
          <w:sz w:val="24"/>
          <w:szCs w:val="24"/>
          <w:lang w:eastAsia="pl-PL"/>
        </w:rPr>
        <w:t>k</w:t>
      </w:r>
      <w:r w:rsidR="00463134">
        <w:rPr>
          <w:rFonts w:ascii="Times New Roman" w:eastAsia="Times New Roman" w:hAnsi="Times New Roman" w:cs="Times New Roman"/>
          <w:sz w:val="24"/>
          <w:szCs w:val="24"/>
          <w:lang w:eastAsia="pl-PL"/>
        </w:rPr>
        <w:t>tywnie – pojemniki od 120l, 140l, 240l,1100l</w:t>
      </w:r>
      <w:r w:rsidRPr="00457D01">
        <w:rPr>
          <w:rFonts w:ascii="Times New Roman" w:eastAsia="Times New Roman" w:hAnsi="Times New Roman" w:cs="Times New Roman"/>
          <w:sz w:val="24"/>
          <w:szCs w:val="24"/>
          <w:lang w:eastAsia="pl-PL"/>
        </w:rPr>
        <w:t>l.</w:t>
      </w:r>
    </w:p>
    <w:p w:rsidR="00457D01" w:rsidRPr="00457D01" w:rsidRDefault="008C29EB"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w:t>
      </w:r>
      <w:r w:rsidR="00457D01" w:rsidRPr="00457D01">
        <w:rPr>
          <w:rFonts w:ascii="Times New Roman" w:eastAsia="Times New Roman" w:hAnsi="Times New Roman" w:cs="Times New Roman"/>
          <w:sz w:val="24"/>
          <w:szCs w:val="24"/>
          <w:lang w:eastAsia="pl-PL"/>
        </w:rPr>
        <w:t>Oznaczenie kolorystyczne poszczególnych pojemników:</w:t>
      </w:r>
    </w:p>
    <w:p w:rsidR="00457D01" w:rsidRPr="00457D01" w:rsidRDefault="00457D01" w:rsidP="00C42FD0">
      <w:pPr>
        <w:numPr>
          <w:ilvl w:val="0"/>
          <w:numId w:val="6"/>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opakowaniowe szklane – kolor zielony oznaczony napisem ,,Szkło’’ lub w przypadku pojemników typu IGLOO kolor zielony z przeznaczeniem na szkło kolorowe i kolor biały na szkło bezbarwne;</w:t>
      </w:r>
    </w:p>
    <w:p w:rsidR="00457D01" w:rsidRPr="00457D01" w:rsidRDefault="00457D01" w:rsidP="00C42FD0">
      <w:pPr>
        <w:numPr>
          <w:ilvl w:val="0"/>
          <w:numId w:val="6"/>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metale i tworzywa sztuczne – kolor żółty oznaczony napisem ,,Metale i tworzywa sztuczne’’ lub w przypadku pojemnika siatkowego na tworzywa sztuczne bez oznaczenia kolorem;</w:t>
      </w:r>
    </w:p>
    <w:p w:rsidR="00457D01" w:rsidRPr="00457D01" w:rsidRDefault="00457D01" w:rsidP="00C42FD0">
      <w:pPr>
        <w:numPr>
          <w:ilvl w:val="0"/>
          <w:numId w:val="6"/>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bioodpady – kolor brązowy oznaczony napisem ,,Bio’’;</w:t>
      </w:r>
    </w:p>
    <w:p w:rsidR="00457D01" w:rsidRPr="00457D01" w:rsidRDefault="00457D01" w:rsidP="00C42FD0">
      <w:pPr>
        <w:numPr>
          <w:ilvl w:val="0"/>
          <w:numId w:val="6"/>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papier i tektura –  worek</w:t>
      </w:r>
      <w:r w:rsidR="00834764">
        <w:rPr>
          <w:rFonts w:ascii="Times New Roman" w:eastAsia="Times New Roman" w:hAnsi="Times New Roman" w:cs="Times New Roman"/>
          <w:sz w:val="24"/>
          <w:szCs w:val="24"/>
          <w:lang w:eastAsia="pl-PL"/>
        </w:rPr>
        <w:t xml:space="preserve"> bądź pojemnik </w:t>
      </w:r>
      <w:r w:rsidRPr="00457D01">
        <w:rPr>
          <w:rFonts w:ascii="Times New Roman" w:eastAsia="Times New Roman" w:hAnsi="Times New Roman" w:cs="Times New Roman"/>
          <w:sz w:val="24"/>
          <w:szCs w:val="24"/>
          <w:lang w:eastAsia="pl-PL"/>
        </w:rPr>
        <w:t xml:space="preserve"> - kolor niebieski oznaczony napisem ,,Papier’’;</w:t>
      </w:r>
    </w:p>
    <w:p w:rsidR="00457D01" w:rsidRPr="00457D01" w:rsidRDefault="00457D01" w:rsidP="00C42FD0">
      <w:pPr>
        <w:numPr>
          <w:ilvl w:val="0"/>
          <w:numId w:val="6"/>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komunalne zmieszane – kolor inny niż do zbiórki selektywnej oznaczony napisem ,,Odpady zmieszane’’.</w:t>
      </w:r>
    </w:p>
    <w:p w:rsidR="008C29EB" w:rsidRDefault="008C29EB"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457D01" w:rsidRPr="00457D01">
        <w:rPr>
          <w:rFonts w:ascii="Times New Roman" w:eastAsia="Times New Roman" w:hAnsi="Times New Roman" w:cs="Times New Roman"/>
          <w:sz w:val="24"/>
          <w:szCs w:val="24"/>
          <w:lang w:eastAsia="pl-PL"/>
        </w:rPr>
        <w:t xml:space="preserve">Wykonawca jest zobowiązany zapewnić pojemniki </w:t>
      </w:r>
      <w:r w:rsidR="00364EEF">
        <w:rPr>
          <w:rFonts w:ascii="Times New Roman" w:eastAsia="Times New Roman" w:hAnsi="Times New Roman" w:cs="Times New Roman"/>
          <w:sz w:val="24"/>
          <w:szCs w:val="24"/>
          <w:lang w:eastAsia="pl-PL"/>
        </w:rPr>
        <w:t>a w szczególnych sytuacjach  po uzgodnieniu z Zamawiającym worki do groma</w:t>
      </w:r>
      <w:r w:rsidR="00364EEF" w:rsidRPr="00457D01">
        <w:rPr>
          <w:rFonts w:ascii="Times New Roman" w:eastAsia="Times New Roman" w:hAnsi="Times New Roman" w:cs="Times New Roman"/>
          <w:sz w:val="24"/>
          <w:szCs w:val="24"/>
          <w:lang w:eastAsia="pl-PL"/>
        </w:rPr>
        <w:t xml:space="preserve">dzenia odpadów </w:t>
      </w:r>
      <w:r w:rsidR="00864D01">
        <w:rPr>
          <w:rFonts w:ascii="Times New Roman" w:eastAsia="Times New Roman" w:hAnsi="Times New Roman" w:cs="Times New Roman"/>
          <w:sz w:val="24"/>
          <w:szCs w:val="24"/>
          <w:lang w:eastAsia="pl-PL"/>
        </w:rPr>
        <w:t>komunaln</w:t>
      </w:r>
      <w:r w:rsidR="00364EEF">
        <w:rPr>
          <w:rFonts w:ascii="Times New Roman" w:eastAsia="Times New Roman" w:hAnsi="Times New Roman" w:cs="Times New Roman"/>
          <w:sz w:val="24"/>
          <w:szCs w:val="24"/>
          <w:lang w:eastAsia="pl-PL"/>
        </w:rPr>
        <w:t>ych oraz segregowanych</w:t>
      </w:r>
      <w:r w:rsidR="00864D01">
        <w:rPr>
          <w:rFonts w:ascii="Times New Roman" w:eastAsia="Times New Roman" w:hAnsi="Times New Roman" w:cs="Times New Roman"/>
          <w:sz w:val="24"/>
          <w:szCs w:val="24"/>
          <w:lang w:eastAsia="pl-PL"/>
        </w:rPr>
        <w:t xml:space="preserve"> </w:t>
      </w:r>
      <w:r w:rsidR="00457D01" w:rsidRPr="00457D01">
        <w:rPr>
          <w:rFonts w:ascii="Times New Roman" w:eastAsia="Times New Roman" w:hAnsi="Times New Roman" w:cs="Times New Roman"/>
          <w:sz w:val="24"/>
          <w:szCs w:val="24"/>
          <w:lang w:eastAsia="pl-PL"/>
        </w:rPr>
        <w:t xml:space="preserve">i dostarczyć je na adres nieruchomości wskazanych w wykazie nieruchomości </w:t>
      </w:r>
      <w:r w:rsidR="00457D01" w:rsidRPr="00457D01">
        <w:rPr>
          <w:rFonts w:ascii="Times New Roman" w:eastAsia="Times New Roman" w:hAnsi="Times New Roman" w:cs="Times New Roman"/>
          <w:sz w:val="24"/>
          <w:szCs w:val="24"/>
          <w:lang w:eastAsia="pl-PL"/>
        </w:rPr>
        <w:lastRenderedPageBreak/>
        <w:t xml:space="preserve">na czas realizacji przedmiotowego zamówienia bez dodatkowych opłat ze strony właściciela nieruchomości. </w:t>
      </w:r>
    </w:p>
    <w:p w:rsidR="00457D01" w:rsidRPr="00457D01"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8. </w:t>
      </w:r>
      <w:r w:rsidR="00457D01" w:rsidRPr="00457D01">
        <w:rPr>
          <w:rFonts w:ascii="Times New Roman" w:eastAsia="Times New Roman" w:hAnsi="Times New Roman" w:cs="Times New Roman"/>
          <w:sz w:val="24"/>
          <w:szCs w:val="24"/>
          <w:lang w:eastAsia="pl-PL"/>
        </w:rPr>
        <w:t>Obowiązkiem Wykonawcy jest naprawa pojemników lub ich wymiana na koszt Wykonawcy w przypadku uszkodzeń powstałych w wyniku normalnego użytkowania lub powstałych z winy Wykonawcy. W przypadku uszkodzeń powstałych z winy osób użytkujących pojemnik, będących następstwem okoliczności, za które odpowiedzialność ponosi użytkownik np. kradzież, spalenie, użytkowanie pojemników do innych celów, niezgodnych z ich przeznaczeniem, naprawa pojemników lub ich wymiana dokonana jest na koszt użytkownika danego pojemnika.</w:t>
      </w:r>
    </w:p>
    <w:p w:rsidR="00E2753F"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9. </w:t>
      </w:r>
      <w:r w:rsidR="00457D01" w:rsidRPr="0033152E">
        <w:rPr>
          <w:rFonts w:ascii="Times New Roman" w:eastAsia="Times New Roman" w:hAnsi="Times New Roman" w:cs="Times New Roman"/>
          <w:sz w:val="24"/>
          <w:szCs w:val="24"/>
          <w:lang w:eastAsia="pl-PL"/>
        </w:rPr>
        <w:t>Obowiązkiem Wykonawcy będzie objazd wszystkich miejscowości położonych na terenie gminy Dłutów, opróżnienie pojemników wystawionych, przy najbliższej drodze, którą porusza się samochód przedsiębiorcy, posprzątanie miejsca (w przypadku rozsypania odpadów trakcie ich odbioru), a następnie ich wywóz i zagospodarowanie.</w:t>
      </w:r>
      <w:r w:rsidR="00864D01" w:rsidRPr="0033152E">
        <w:rPr>
          <w:rFonts w:ascii="Times New Roman" w:eastAsia="Times New Roman" w:hAnsi="Times New Roman" w:cs="Times New Roman"/>
          <w:sz w:val="24"/>
          <w:szCs w:val="24"/>
          <w:lang w:eastAsia="pl-PL"/>
        </w:rPr>
        <w:t xml:space="preserve"> </w:t>
      </w:r>
    </w:p>
    <w:p w:rsidR="00457D01" w:rsidRPr="00457D01"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10. </w:t>
      </w:r>
      <w:r w:rsidR="00864D01" w:rsidRPr="0033152E">
        <w:rPr>
          <w:rFonts w:ascii="Times New Roman" w:eastAsia="Times New Roman" w:hAnsi="Times New Roman" w:cs="Times New Roman"/>
          <w:sz w:val="24"/>
          <w:szCs w:val="24"/>
          <w:lang w:eastAsia="pl-PL"/>
        </w:rPr>
        <w:t>W przypadku nieruchomości o utrudnionym dojeździe Wykonawca po uzgodnieniu z Zamawiającym</w:t>
      </w:r>
      <w:r w:rsidR="00864D01">
        <w:rPr>
          <w:rFonts w:ascii="Times New Roman" w:eastAsia="Times New Roman" w:hAnsi="Times New Roman" w:cs="Times New Roman"/>
          <w:sz w:val="24"/>
          <w:szCs w:val="24"/>
          <w:lang w:eastAsia="pl-PL"/>
        </w:rPr>
        <w:t xml:space="preserve"> ustali harmonogram i sposób odbioru odpadów zgodnie z częstotliwością odbioru odpadów nie mniejszą niż określoną w Regulaminie utrzyman</w:t>
      </w:r>
      <w:r w:rsidR="00E31C85">
        <w:rPr>
          <w:rFonts w:ascii="Times New Roman" w:eastAsia="Times New Roman" w:hAnsi="Times New Roman" w:cs="Times New Roman"/>
          <w:sz w:val="24"/>
          <w:szCs w:val="24"/>
          <w:lang w:eastAsia="pl-PL"/>
        </w:rPr>
        <w:t>ia czystości i porządku na terenie gminy</w:t>
      </w:r>
      <w:r w:rsidR="00864D01">
        <w:rPr>
          <w:rFonts w:ascii="Times New Roman" w:eastAsia="Times New Roman" w:hAnsi="Times New Roman" w:cs="Times New Roman"/>
          <w:sz w:val="24"/>
          <w:szCs w:val="24"/>
          <w:lang w:eastAsia="pl-PL"/>
        </w:rPr>
        <w:t xml:space="preserve"> Dłutów.</w:t>
      </w:r>
    </w:p>
    <w:p w:rsidR="00457D01" w:rsidRPr="00457D01"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11. </w:t>
      </w:r>
      <w:r w:rsidR="00457D01" w:rsidRPr="00457D01">
        <w:rPr>
          <w:rFonts w:ascii="Times New Roman" w:eastAsia="Times New Roman" w:hAnsi="Times New Roman" w:cs="Times New Roman"/>
          <w:sz w:val="24"/>
          <w:szCs w:val="24"/>
          <w:lang w:eastAsia="pl-PL"/>
        </w:rPr>
        <w:t xml:space="preserve">Dostarczenie pojemników i worków na adresy nieruchomości powinno nastąpić  </w:t>
      </w:r>
      <w:r w:rsidR="00457D01" w:rsidRPr="00457D01">
        <w:rPr>
          <w:rFonts w:ascii="Times New Roman" w:eastAsia="Times New Roman" w:hAnsi="Times New Roman" w:cs="Times New Roman"/>
          <w:sz w:val="24"/>
          <w:szCs w:val="24"/>
          <w:lang w:eastAsia="pl-PL"/>
        </w:rPr>
        <w:br/>
        <w:t xml:space="preserve">w terminie </w:t>
      </w:r>
      <w:r w:rsidR="00364EEF">
        <w:rPr>
          <w:rFonts w:ascii="Times New Roman" w:eastAsia="Times New Roman" w:hAnsi="Times New Roman" w:cs="Times New Roman"/>
          <w:sz w:val="24"/>
          <w:szCs w:val="24"/>
          <w:lang w:eastAsia="pl-PL"/>
        </w:rPr>
        <w:t>14 dni od momentu przekazania przez Zamawiającego wykazu nieruchomości</w:t>
      </w:r>
      <w:r w:rsidR="000D6522">
        <w:rPr>
          <w:rFonts w:ascii="Times New Roman" w:eastAsia="Times New Roman" w:hAnsi="Times New Roman" w:cs="Times New Roman"/>
          <w:sz w:val="24"/>
          <w:szCs w:val="24"/>
          <w:lang w:eastAsia="pl-PL"/>
        </w:rPr>
        <w:t>. W uzasadnionych przypadkach, po uzgodnieniu z Zamawiającym, pojemniki mogą być dostarczone po tym terminie, jednak nie później niż 3 dni przed planowanym odbiorem odpadów wynikającym z harmonogramu wywozu. W przypadku niedostarczenia pojemników, Wykonawca ma obowiązek odebrać odpady wystawione przez właściciela nieruchomości w workach lub spakowane w inny sposób.</w:t>
      </w:r>
    </w:p>
    <w:p w:rsidR="00457D01" w:rsidRPr="00457D01"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t>
      </w:r>
      <w:r w:rsidR="00457D01" w:rsidRPr="00457D01">
        <w:rPr>
          <w:rFonts w:ascii="Times New Roman" w:eastAsia="Times New Roman" w:hAnsi="Times New Roman" w:cs="Times New Roman"/>
          <w:sz w:val="24"/>
          <w:szCs w:val="24"/>
          <w:lang w:eastAsia="pl-PL"/>
        </w:rPr>
        <w:t>Szczegółowy, pełny wykaz nieruchomości, z których odbierane będą odpady, wraz z liczbą i rodzajem pojemników, w które należy je wyposażyć będzie dołączony do umowy jako załącznik</w:t>
      </w:r>
      <w:r w:rsidR="00457D01" w:rsidRPr="000D6522">
        <w:rPr>
          <w:rFonts w:ascii="Times New Roman" w:eastAsia="Times New Roman" w:hAnsi="Times New Roman" w:cs="Times New Roman"/>
          <w:color w:val="FF0000"/>
          <w:sz w:val="24"/>
          <w:szCs w:val="24"/>
          <w:lang w:eastAsia="pl-PL"/>
        </w:rPr>
        <w:t xml:space="preserve">.  </w:t>
      </w:r>
    </w:p>
    <w:p w:rsidR="00457D01" w:rsidRPr="00457D01"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13. </w:t>
      </w:r>
      <w:r w:rsidR="00CE43C1">
        <w:rPr>
          <w:rFonts w:ascii="Times New Roman" w:eastAsia="Times New Roman" w:hAnsi="Times New Roman" w:cs="Times New Roman"/>
          <w:sz w:val="24"/>
          <w:szCs w:val="24"/>
          <w:lang w:eastAsia="pl-PL"/>
        </w:rPr>
        <w:t>I</w:t>
      </w:r>
      <w:r w:rsidR="00457D01" w:rsidRPr="00457D01">
        <w:rPr>
          <w:rFonts w:ascii="Times New Roman" w:eastAsia="Times New Roman" w:hAnsi="Times New Roman" w:cs="Times New Roman"/>
          <w:sz w:val="24"/>
          <w:szCs w:val="24"/>
          <w:lang w:eastAsia="pl-PL"/>
        </w:rPr>
        <w:t>lości pojemników/worków, które Wykonawca powinien zabezpieczyć, określa poniższa tabela:</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p>
    <w:tbl>
      <w:tblPr>
        <w:tblW w:w="9180" w:type="dxa"/>
        <w:tblInd w:w="55" w:type="dxa"/>
        <w:tblCellMar>
          <w:left w:w="70" w:type="dxa"/>
          <w:right w:w="70" w:type="dxa"/>
        </w:tblCellMar>
        <w:tblLook w:val="04A0" w:firstRow="1" w:lastRow="0" w:firstColumn="1" w:lastColumn="0" w:noHBand="0" w:noVBand="1"/>
      </w:tblPr>
      <w:tblGrid>
        <w:gridCol w:w="2060"/>
        <w:gridCol w:w="1360"/>
        <w:gridCol w:w="1700"/>
        <w:gridCol w:w="1800"/>
        <w:gridCol w:w="2260"/>
      </w:tblGrid>
      <w:tr w:rsidR="00720405" w:rsidTr="00720405">
        <w:trPr>
          <w:trHeight w:val="1275"/>
        </w:trPr>
        <w:tc>
          <w:tcPr>
            <w:tcW w:w="20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t>Rodzaj odpadu</w:t>
            </w:r>
          </w:p>
        </w:tc>
        <w:tc>
          <w:tcPr>
            <w:tcW w:w="1360" w:type="dxa"/>
            <w:tcBorders>
              <w:top w:val="single" w:sz="8" w:space="0" w:color="000000"/>
              <w:left w:val="nil"/>
              <w:bottom w:val="single" w:sz="8" w:space="0" w:color="000000"/>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t>Rodzaj pojemnika</w:t>
            </w:r>
          </w:p>
        </w:tc>
        <w:tc>
          <w:tcPr>
            <w:tcW w:w="3500" w:type="dxa"/>
            <w:gridSpan w:val="2"/>
            <w:tcBorders>
              <w:top w:val="single" w:sz="8" w:space="0" w:color="000000"/>
              <w:left w:val="nil"/>
              <w:bottom w:val="single" w:sz="8" w:space="0" w:color="000000"/>
              <w:right w:val="nil"/>
            </w:tcBorders>
            <w:shd w:val="clear" w:color="auto" w:fill="auto"/>
            <w:vAlign w:val="center"/>
            <w:hideMark/>
          </w:tcPr>
          <w:p w:rsidR="00720405" w:rsidRDefault="008365C5" w:rsidP="00C42FD0">
            <w:pPr>
              <w:jc w:val="both"/>
              <w:rPr>
                <w:b/>
                <w:bCs/>
                <w:color w:val="000000"/>
                <w:sz w:val="24"/>
                <w:szCs w:val="24"/>
              </w:rPr>
            </w:pPr>
            <w:r>
              <w:rPr>
                <w:b/>
                <w:bCs/>
                <w:color w:val="000000"/>
              </w:rPr>
              <w:t>Planowana</w:t>
            </w:r>
            <w:r w:rsidR="00720405">
              <w:rPr>
                <w:b/>
                <w:bCs/>
                <w:color w:val="000000"/>
              </w:rPr>
              <w:t xml:space="preserve"> ilość pojemników na terenie gminy Dłutów</w:t>
            </w:r>
          </w:p>
        </w:tc>
        <w:tc>
          <w:tcPr>
            <w:tcW w:w="22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20405" w:rsidRPr="00C42FD0" w:rsidRDefault="00720405" w:rsidP="00C42FD0">
            <w:pPr>
              <w:jc w:val="both"/>
              <w:rPr>
                <w:b/>
                <w:color w:val="000000"/>
                <w:sz w:val="24"/>
                <w:szCs w:val="24"/>
              </w:rPr>
            </w:pPr>
            <w:r w:rsidRPr="00C42FD0">
              <w:rPr>
                <w:b/>
                <w:color w:val="000000"/>
              </w:rPr>
              <w:t>Łączna liczba pojemników/worków na terenie gminy Dłutów</w:t>
            </w:r>
          </w:p>
        </w:tc>
      </w:tr>
      <w:tr w:rsidR="00720405" w:rsidTr="00720405">
        <w:trPr>
          <w:trHeight w:val="1275"/>
        </w:trPr>
        <w:tc>
          <w:tcPr>
            <w:tcW w:w="2060" w:type="dxa"/>
            <w:tcBorders>
              <w:top w:val="nil"/>
              <w:left w:val="single" w:sz="8" w:space="0" w:color="000000"/>
              <w:bottom w:val="nil"/>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t> </w:t>
            </w:r>
          </w:p>
        </w:tc>
        <w:tc>
          <w:tcPr>
            <w:tcW w:w="136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t> </w:t>
            </w:r>
          </w:p>
        </w:tc>
        <w:tc>
          <w:tcPr>
            <w:tcW w:w="1700" w:type="dxa"/>
            <w:tcBorders>
              <w:top w:val="nil"/>
              <w:left w:val="nil"/>
              <w:bottom w:val="single" w:sz="8" w:space="0" w:color="000000"/>
              <w:right w:val="nil"/>
            </w:tcBorders>
            <w:shd w:val="clear" w:color="auto" w:fill="auto"/>
            <w:vAlign w:val="center"/>
            <w:hideMark/>
          </w:tcPr>
          <w:p w:rsidR="00720405" w:rsidRDefault="00720405" w:rsidP="00C42FD0">
            <w:pPr>
              <w:jc w:val="both"/>
              <w:rPr>
                <w:b/>
                <w:bCs/>
                <w:color w:val="000000"/>
                <w:sz w:val="24"/>
                <w:szCs w:val="24"/>
              </w:rPr>
            </w:pPr>
            <w:r>
              <w:rPr>
                <w:b/>
                <w:bCs/>
                <w:color w:val="000000"/>
              </w:rPr>
              <w:t>Nieruchomości zamieszkałe</w:t>
            </w:r>
          </w:p>
        </w:tc>
        <w:tc>
          <w:tcPr>
            <w:tcW w:w="1800" w:type="dxa"/>
            <w:tcBorders>
              <w:top w:val="nil"/>
              <w:left w:val="nil"/>
              <w:bottom w:val="single" w:sz="8" w:space="0" w:color="000000"/>
              <w:right w:val="nil"/>
            </w:tcBorders>
            <w:shd w:val="clear" w:color="auto" w:fill="auto"/>
            <w:vAlign w:val="center"/>
            <w:hideMark/>
          </w:tcPr>
          <w:p w:rsidR="00720405" w:rsidRDefault="00720405" w:rsidP="00C42FD0">
            <w:pPr>
              <w:jc w:val="both"/>
              <w:rPr>
                <w:b/>
                <w:bCs/>
                <w:color w:val="000000"/>
                <w:sz w:val="24"/>
                <w:szCs w:val="24"/>
              </w:rPr>
            </w:pPr>
            <w:r>
              <w:rPr>
                <w:b/>
                <w:bCs/>
                <w:color w:val="000000"/>
              </w:rPr>
              <w:t>Nieruchomości niezamieszkałe</w:t>
            </w:r>
          </w:p>
        </w:tc>
        <w:tc>
          <w:tcPr>
            <w:tcW w:w="2260" w:type="dxa"/>
            <w:vMerge/>
            <w:tcBorders>
              <w:top w:val="single" w:sz="8" w:space="0" w:color="000000"/>
              <w:left w:val="single" w:sz="8" w:space="0" w:color="000000"/>
              <w:bottom w:val="single" w:sz="8" w:space="0" w:color="000000"/>
              <w:right w:val="single" w:sz="8" w:space="0" w:color="000000"/>
            </w:tcBorders>
            <w:vAlign w:val="center"/>
            <w:hideMark/>
          </w:tcPr>
          <w:p w:rsidR="00720405" w:rsidRDefault="00720405" w:rsidP="00C42FD0">
            <w:pPr>
              <w:jc w:val="both"/>
              <w:rPr>
                <w:color w:val="000000"/>
                <w:sz w:val="24"/>
                <w:szCs w:val="24"/>
              </w:rPr>
            </w:pPr>
          </w:p>
        </w:tc>
      </w:tr>
      <w:tr w:rsidR="00720405" w:rsidTr="00720405">
        <w:trPr>
          <w:trHeight w:val="630"/>
        </w:trPr>
        <w:tc>
          <w:tcPr>
            <w:tcW w:w="20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 xml:space="preserve">Odpady komunalne </w:t>
            </w:r>
            <w:r>
              <w:rPr>
                <w:color w:val="000000"/>
              </w:rPr>
              <w:lastRenderedPageBreak/>
              <w:t>zmieszane</w:t>
            </w:r>
          </w:p>
        </w:tc>
        <w:tc>
          <w:tcPr>
            <w:tcW w:w="136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lastRenderedPageBreak/>
              <w:t>120l</w:t>
            </w:r>
          </w:p>
        </w:tc>
        <w:tc>
          <w:tcPr>
            <w:tcW w:w="1700" w:type="dxa"/>
            <w:tcBorders>
              <w:top w:val="nil"/>
              <w:left w:val="nil"/>
              <w:bottom w:val="single" w:sz="8" w:space="0" w:color="000000"/>
              <w:right w:val="single" w:sz="8" w:space="0" w:color="000000"/>
            </w:tcBorders>
            <w:shd w:val="clear" w:color="auto" w:fill="auto"/>
            <w:vAlign w:val="center"/>
            <w:hideMark/>
          </w:tcPr>
          <w:p w:rsidR="00720405" w:rsidRDefault="00447DF7" w:rsidP="00C42FD0">
            <w:pPr>
              <w:jc w:val="both"/>
              <w:rPr>
                <w:color w:val="000000"/>
                <w:sz w:val="24"/>
                <w:szCs w:val="24"/>
              </w:rPr>
            </w:pPr>
            <w:r>
              <w:rPr>
                <w:color w:val="000000"/>
              </w:rPr>
              <w:t>1700</w:t>
            </w:r>
          </w:p>
        </w:tc>
        <w:tc>
          <w:tcPr>
            <w:tcW w:w="1800" w:type="dxa"/>
            <w:tcBorders>
              <w:top w:val="nil"/>
              <w:left w:val="nil"/>
              <w:bottom w:val="single" w:sz="8" w:space="0" w:color="000000"/>
              <w:right w:val="nil"/>
            </w:tcBorders>
            <w:shd w:val="clear" w:color="auto" w:fill="auto"/>
            <w:vAlign w:val="center"/>
            <w:hideMark/>
          </w:tcPr>
          <w:p w:rsidR="00720405" w:rsidRDefault="00720405" w:rsidP="00C42FD0">
            <w:pPr>
              <w:jc w:val="both"/>
              <w:rPr>
                <w:color w:val="000000"/>
                <w:sz w:val="24"/>
                <w:szCs w:val="24"/>
              </w:rPr>
            </w:pPr>
            <w:r>
              <w:rPr>
                <w:color w:val="000000"/>
              </w:rPr>
              <w:t>44</w:t>
            </w:r>
          </w:p>
        </w:tc>
        <w:tc>
          <w:tcPr>
            <w:tcW w:w="2260" w:type="dxa"/>
            <w:tcBorders>
              <w:top w:val="nil"/>
              <w:left w:val="single" w:sz="8" w:space="0" w:color="000000"/>
              <w:bottom w:val="single" w:sz="8" w:space="0" w:color="000000"/>
              <w:right w:val="single" w:sz="8" w:space="0" w:color="000000"/>
            </w:tcBorders>
            <w:shd w:val="clear" w:color="auto" w:fill="auto"/>
            <w:vAlign w:val="center"/>
            <w:hideMark/>
          </w:tcPr>
          <w:p w:rsidR="00720405" w:rsidRDefault="00447DF7" w:rsidP="00C42FD0">
            <w:pPr>
              <w:jc w:val="both"/>
              <w:rPr>
                <w:color w:val="000000"/>
                <w:sz w:val="24"/>
                <w:szCs w:val="24"/>
              </w:rPr>
            </w:pPr>
            <w:r>
              <w:rPr>
                <w:color w:val="000000"/>
              </w:rPr>
              <w:t>1744</w:t>
            </w:r>
          </w:p>
        </w:tc>
      </w:tr>
      <w:tr w:rsidR="00720405" w:rsidTr="00720405">
        <w:trPr>
          <w:trHeight w:val="915"/>
        </w:trPr>
        <w:tc>
          <w:tcPr>
            <w:tcW w:w="2060" w:type="dxa"/>
            <w:vMerge/>
            <w:tcBorders>
              <w:top w:val="single" w:sz="8" w:space="0" w:color="000000"/>
              <w:left w:val="single" w:sz="8" w:space="0" w:color="000000"/>
              <w:bottom w:val="single" w:sz="8" w:space="0" w:color="000000"/>
              <w:right w:val="single" w:sz="8" w:space="0" w:color="000000"/>
            </w:tcBorders>
            <w:vAlign w:val="center"/>
            <w:hideMark/>
          </w:tcPr>
          <w:p w:rsidR="00720405" w:rsidRDefault="00720405" w:rsidP="00C42FD0">
            <w:pPr>
              <w:jc w:val="both"/>
              <w:rPr>
                <w:color w:val="000000"/>
                <w:sz w:val="24"/>
                <w:szCs w:val="24"/>
              </w:rPr>
            </w:pPr>
          </w:p>
        </w:tc>
        <w:tc>
          <w:tcPr>
            <w:tcW w:w="136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t>240l</w:t>
            </w:r>
          </w:p>
        </w:tc>
        <w:tc>
          <w:tcPr>
            <w:tcW w:w="170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294</w:t>
            </w:r>
          </w:p>
        </w:tc>
        <w:tc>
          <w:tcPr>
            <w:tcW w:w="1800" w:type="dxa"/>
            <w:tcBorders>
              <w:top w:val="nil"/>
              <w:left w:val="nil"/>
              <w:bottom w:val="single" w:sz="8" w:space="0" w:color="000000"/>
              <w:right w:val="nil"/>
            </w:tcBorders>
            <w:shd w:val="clear" w:color="auto" w:fill="auto"/>
            <w:vAlign w:val="center"/>
            <w:hideMark/>
          </w:tcPr>
          <w:p w:rsidR="00720405" w:rsidRDefault="00720405" w:rsidP="00C42FD0">
            <w:pPr>
              <w:jc w:val="both"/>
              <w:rPr>
                <w:color w:val="000000"/>
                <w:sz w:val="24"/>
                <w:szCs w:val="24"/>
              </w:rPr>
            </w:pPr>
            <w:r>
              <w:rPr>
                <w:color w:val="000000"/>
              </w:rPr>
              <w:t>18</w:t>
            </w:r>
          </w:p>
        </w:tc>
        <w:tc>
          <w:tcPr>
            <w:tcW w:w="2260" w:type="dxa"/>
            <w:tcBorders>
              <w:top w:val="nil"/>
              <w:left w:val="single" w:sz="8" w:space="0" w:color="000000"/>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312</w:t>
            </w:r>
          </w:p>
        </w:tc>
      </w:tr>
      <w:tr w:rsidR="00720405" w:rsidTr="00720405">
        <w:trPr>
          <w:trHeight w:val="330"/>
        </w:trPr>
        <w:tc>
          <w:tcPr>
            <w:tcW w:w="2060" w:type="dxa"/>
            <w:vMerge/>
            <w:tcBorders>
              <w:top w:val="single" w:sz="8" w:space="0" w:color="000000"/>
              <w:left w:val="single" w:sz="8" w:space="0" w:color="000000"/>
              <w:bottom w:val="single" w:sz="8" w:space="0" w:color="000000"/>
              <w:right w:val="single" w:sz="8" w:space="0" w:color="000000"/>
            </w:tcBorders>
            <w:vAlign w:val="center"/>
            <w:hideMark/>
          </w:tcPr>
          <w:p w:rsidR="00720405" w:rsidRDefault="00720405" w:rsidP="00C42FD0">
            <w:pPr>
              <w:jc w:val="both"/>
              <w:rPr>
                <w:color w:val="000000"/>
                <w:sz w:val="24"/>
                <w:szCs w:val="24"/>
              </w:rPr>
            </w:pPr>
          </w:p>
        </w:tc>
        <w:tc>
          <w:tcPr>
            <w:tcW w:w="136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t>1100l</w:t>
            </w:r>
          </w:p>
        </w:tc>
        <w:tc>
          <w:tcPr>
            <w:tcW w:w="170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4</w:t>
            </w:r>
          </w:p>
        </w:tc>
        <w:tc>
          <w:tcPr>
            <w:tcW w:w="1800" w:type="dxa"/>
            <w:tcBorders>
              <w:top w:val="nil"/>
              <w:left w:val="nil"/>
              <w:bottom w:val="single" w:sz="8" w:space="0" w:color="000000"/>
              <w:right w:val="nil"/>
            </w:tcBorders>
            <w:shd w:val="clear" w:color="auto" w:fill="auto"/>
            <w:vAlign w:val="center"/>
            <w:hideMark/>
          </w:tcPr>
          <w:p w:rsidR="00720405" w:rsidRDefault="00720405" w:rsidP="00C42FD0">
            <w:pPr>
              <w:jc w:val="both"/>
              <w:rPr>
                <w:color w:val="000000"/>
                <w:sz w:val="24"/>
                <w:szCs w:val="24"/>
              </w:rPr>
            </w:pPr>
            <w:r>
              <w:rPr>
                <w:color w:val="000000"/>
              </w:rPr>
              <w:t>23</w:t>
            </w:r>
          </w:p>
        </w:tc>
        <w:tc>
          <w:tcPr>
            <w:tcW w:w="2260" w:type="dxa"/>
            <w:tcBorders>
              <w:top w:val="nil"/>
              <w:left w:val="single" w:sz="8" w:space="0" w:color="000000"/>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27</w:t>
            </w:r>
          </w:p>
        </w:tc>
      </w:tr>
      <w:tr w:rsidR="00720405" w:rsidTr="00720405">
        <w:trPr>
          <w:trHeight w:val="960"/>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Odpady opakowaniowe szklane</w:t>
            </w:r>
          </w:p>
        </w:tc>
        <w:tc>
          <w:tcPr>
            <w:tcW w:w="136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t>120l</w:t>
            </w:r>
          </w:p>
        </w:tc>
        <w:tc>
          <w:tcPr>
            <w:tcW w:w="1700" w:type="dxa"/>
            <w:tcBorders>
              <w:top w:val="nil"/>
              <w:left w:val="nil"/>
              <w:bottom w:val="single" w:sz="8" w:space="0" w:color="000000"/>
              <w:right w:val="single" w:sz="8" w:space="0" w:color="000000"/>
            </w:tcBorders>
            <w:shd w:val="clear" w:color="auto" w:fill="auto"/>
            <w:vAlign w:val="center"/>
            <w:hideMark/>
          </w:tcPr>
          <w:p w:rsidR="00720405" w:rsidRDefault="00447DF7" w:rsidP="00C42FD0">
            <w:pPr>
              <w:jc w:val="both"/>
              <w:rPr>
                <w:color w:val="000000"/>
                <w:sz w:val="24"/>
                <w:szCs w:val="24"/>
              </w:rPr>
            </w:pPr>
            <w:r>
              <w:rPr>
                <w:color w:val="000000"/>
              </w:rPr>
              <w:t>1700</w:t>
            </w:r>
          </w:p>
        </w:tc>
        <w:tc>
          <w:tcPr>
            <w:tcW w:w="1800" w:type="dxa"/>
            <w:tcBorders>
              <w:top w:val="nil"/>
              <w:left w:val="nil"/>
              <w:bottom w:val="single" w:sz="8" w:space="0" w:color="000000"/>
              <w:right w:val="nil"/>
            </w:tcBorders>
            <w:shd w:val="clear" w:color="auto" w:fill="auto"/>
            <w:vAlign w:val="center"/>
            <w:hideMark/>
          </w:tcPr>
          <w:p w:rsidR="00720405" w:rsidRDefault="00720405" w:rsidP="00C42FD0">
            <w:pPr>
              <w:jc w:val="both"/>
              <w:rPr>
                <w:color w:val="000000"/>
                <w:sz w:val="24"/>
                <w:szCs w:val="24"/>
              </w:rPr>
            </w:pPr>
            <w:r>
              <w:rPr>
                <w:color w:val="000000"/>
              </w:rPr>
              <w:t>69</w:t>
            </w:r>
          </w:p>
        </w:tc>
        <w:tc>
          <w:tcPr>
            <w:tcW w:w="2260" w:type="dxa"/>
            <w:tcBorders>
              <w:top w:val="nil"/>
              <w:left w:val="single" w:sz="8" w:space="0" w:color="000000"/>
              <w:bottom w:val="single" w:sz="8" w:space="0" w:color="000000"/>
              <w:right w:val="single" w:sz="8" w:space="0" w:color="000000"/>
            </w:tcBorders>
            <w:shd w:val="clear" w:color="auto" w:fill="auto"/>
            <w:vAlign w:val="center"/>
            <w:hideMark/>
          </w:tcPr>
          <w:p w:rsidR="00720405" w:rsidRDefault="00447DF7" w:rsidP="00C42FD0">
            <w:pPr>
              <w:jc w:val="both"/>
              <w:rPr>
                <w:color w:val="000000"/>
                <w:sz w:val="24"/>
                <w:szCs w:val="24"/>
              </w:rPr>
            </w:pPr>
            <w:r>
              <w:rPr>
                <w:color w:val="000000"/>
              </w:rPr>
              <w:t>1769</w:t>
            </w:r>
          </w:p>
        </w:tc>
      </w:tr>
      <w:tr w:rsidR="00720405" w:rsidTr="00720405">
        <w:trPr>
          <w:trHeight w:val="330"/>
        </w:trPr>
        <w:tc>
          <w:tcPr>
            <w:tcW w:w="2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Metale i tworzywa sztuczne</w:t>
            </w:r>
          </w:p>
        </w:tc>
        <w:tc>
          <w:tcPr>
            <w:tcW w:w="136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t>240l</w:t>
            </w:r>
          </w:p>
        </w:tc>
        <w:tc>
          <w:tcPr>
            <w:tcW w:w="1700" w:type="dxa"/>
            <w:tcBorders>
              <w:top w:val="nil"/>
              <w:left w:val="nil"/>
              <w:bottom w:val="single" w:sz="8" w:space="0" w:color="000000"/>
              <w:right w:val="single" w:sz="8" w:space="0" w:color="000000"/>
            </w:tcBorders>
            <w:shd w:val="clear" w:color="auto" w:fill="auto"/>
            <w:vAlign w:val="center"/>
            <w:hideMark/>
          </w:tcPr>
          <w:p w:rsidR="00720405" w:rsidRDefault="00447DF7" w:rsidP="00C42FD0">
            <w:pPr>
              <w:jc w:val="both"/>
              <w:rPr>
                <w:color w:val="000000"/>
                <w:sz w:val="24"/>
                <w:szCs w:val="24"/>
              </w:rPr>
            </w:pPr>
            <w:r>
              <w:rPr>
                <w:color w:val="000000"/>
              </w:rPr>
              <w:t>1800</w:t>
            </w:r>
          </w:p>
        </w:tc>
        <w:tc>
          <w:tcPr>
            <w:tcW w:w="1800" w:type="dxa"/>
            <w:tcBorders>
              <w:top w:val="nil"/>
              <w:left w:val="nil"/>
              <w:bottom w:val="single" w:sz="8" w:space="0" w:color="000000"/>
              <w:right w:val="nil"/>
            </w:tcBorders>
            <w:shd w:val="clear" w:color="auto" w:fill="auto"/>
            <w:vAlign w:val="center"/>
            <w:hideMark/>
          </w:tcPr>
          <w:p w:rsidR="00720405" w:rsidRDefault="00720405" w:rsidP="00C42FD0">
            <w:pPr>
              <w:jc w:val="both"/>
              <w:rPr>
                <w:color w:val="000000"/>
                <w:sz w:val="24"/>
                <w:szCs w:val="24"/>
              </w:rPr>
            </w:pPr>
            <w:r>
              <w:rPr>
                <w:color w:val="000000"/>
              </w:rPr>
              <w:t>51</w:t>
            </w:r>
          </w:p>
        </w:tc>
        <w:tc>
          <w:tcPr>
            <w:tcW w:w="2260" w:type="dxa"/>
            <w:tcBorders>
              <w:top w:val="nil"/>
              <w:left w:val="single" w:sz="8" w:space="0" w:color="000000"/>
              <w:bottom w:val="single" w:sz="8" w:space="0" w:color="000000"/>
              <w:right w:val="single" w:sz="8" w:space="0" w:color="000000"/>
            </w:tcBorders>
            <w:shd w:val="clear" w:color="auto" w:fill="auto"/>
            <w:vAlign w:val="center"/>
            <w:hideMark/>
          </w:tcPr>
          <w:p w:rsidR="00720405" w:rsidRDefault="00447DF7" w:rsidP="00C42FD0">
            <w:pPr>
              <w:jc w:val="both"/>
              <w:rPr>
                <w:color w:val="000000"/>
                <w:sz w:val="24"/>
                <w:szCs w:val="24"/>
              </w:rPr>
            </w:pPr>
            <w:r>
              <w:rPr>
                <w:color w:val="000000"/>
              </w:rPr>
              <w:t>185</w:t>
            </w:r>
            <w:r w:rsidR="00720405">
              <w:rPr>
                <w:color w:val="000000"/>
              </w:rPr>
              <w:t>1</w:t>
            </w:r>
          </w:p>
        </w:tc>
      </w:tr>
      <w:tr w:rsidR="00720405" w:rsidTr="00720405">
        <w:trPr>
          <w:trHeight w:val="615"/>
        </w:trPr>
        <w:tc>
          <w:tcPr>
            <w:tcW w:w="2060" w:type="dxa"/>
            <w:vMerge/>
            <w:tcBorders>
              <w:top w:val="nil"/>
              <w:left w:val="single" w:sz="8" w:space="0" w:color="000000"/>
              <w:bottom w:val="single" w:sz="8" w:space="0" w:color="000000"/>
              <w:right w:val="single" w:sz="8" w:space="0" w:color="000000"/>
            </w:tcBorders>
            <w:vAlign w:val="center"/>
            <w:hideMark/>
          </w:tcPr>
          <w:p w:rsidR="00720405" w:rsidRDefault="00720405" w:rsidP="00C42FD0">
            <w:pPr>
              <w:jc w:val="both"/>
              <w:rPr>
                <w:color w:val="000000"/>
                <w:sz w:val="24"/>
                <w:szCs w:val="24"/>
              </w:rPr>
            </w:pPr>
          </w:p>
        </w:tc>
        <w:tc>
          <w:tcPr>
            <w:tcW w:w="136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t>1100l</w:t>
            </w:r>
          </w:p>
        </w:tc>
        <w:tc>
          <w:tcPr>
            <w:tcW w:w="170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5</w:t>
            </w:r>
          </w:p>
        </w:tc>
        <w:tc>
          <w:tcPr>
            <w:tcW w:w="1800" w:type="dxa"/>
            <w:tcBorders>
              <w:top w:val="nil"/>
              <w:left w:val="nil"/>
              <w:bottom w:val="single" w:sz="8" w:space="0" w:color="000000"/>
              <w:right w:val="nil"/>
            </w:tcBorders>
            <w:shd w:val="clear" w:color="auto" w:fill="auto"/>
            <w:vAlign w:val="center"/>
            <w:hideMark/>
          </w:tcPr>
          <w:p w:rsidR="00720405" w:rsidRDefault="00720405" w:rsidP="00C42FD0">
            <w:pPr>
              <w:jc w:val="both"/>
              <w:rPr>
                <w:color w:val="000000"/>
                <w:sz w:val="24"/>
                <w:szCs w:val="24"/>
              </w:rPr>
            </w:pPr>
            <w:r>
              <w:rPr>
                <w:color w:val="000000"/>
              </w:rPr>
              <w:t>16</w:t>
            </w:r>
          </w:p>
        </w:tc>
        <w:tc>
          <w:tcPr>
            <w:tcW w:w="2260" w:type="dxa"/>
            <w:tcBorders>
              <w:top w:val="nil"/>
              <w:left w:val="single" w:sz="8" w:space="0" w:color="000000"/>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21</w:t>
            </w:r>
          </w:p>
        </w:tc>
      </w:tr>
      <w:tr w:rsidR="00720405" w:rsidTr="00720405">
        <w:trPr>
          <w:trHeight w:val="330"/>
        </w:trPr>
        <w:tc>
          <w:tcPr>
            <w:tcW w:w="20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Bioodpady</w:t>
            </w:r>
          </w:p>
        </w:tc>
        <w:tc>
          <w:tcPr>
            <w:tcW w:w="136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t>140l</w:t>
            </w:r>
          </w:p>
        </w:tc>
        <w:tc>
          <w:tcPr>
            <w:tcW w:w="1700" w:type="dxa"/>
            <w:tcBorders>
              <w:top w:val="nil"/>
              <w:left w:val="nil"/>
              <w:bottom w:val="single" w:sz="8" w:space="0" w:color="000000"/>
              <w:right w:val="single" w:sz="8" w:space="0" w:color="000000"/>
            </w:tcBorders>
            <w:shd w:val="clear" w:color="auto" w:fill="auto"/>
            <w:vAlign w:val="center"/>
            <w:hideMark/>
          </w:tcPr>
          <w:p w:rsidR="00720405" w:rsidRDefault="00EB74E8" w:rsidP="00C42FD0">
            <w:pPr>
              <w:jc w:val="both"/>
              <w:rPr>
                <w:color w:val="000000"/>
                <w:sz w:val="24"/>
                <w:szCs w:val="24"/>
              </w:rPr>
            </w:pPr>
            <w:r>
              <w:rPr>
                <w:color w:val="000000"/>
                <w:sz w:val="24"/>
                <w:szCs w:val="24"/>
              </w:rPr>
              <w:t>1211</w:t>
            </w:r>
          </w:p>
        </w:tc>
        <w:tc>
          <w:tcPr>
            <w:tcW w:w="1800" w:type="dxa"/>
            <w:tcBorders>
              <w:top w:val="nil"/>
              <w:left w:val="nil"/>
              <w:bottom w:val="single" w:sz="8" w:space="0" w:color="000000"/>
              <w:right w:val="nil"/>
            </w:tcBorders>
            <w:shd w:val="clear" w:color="auto" w:fill="auto"/>
            <w:vAlign w:val="center"/>
            <w:hideMark/>
          </w:tcPr>
          <w:p w:rsidR="00720405" w:rsidRDefault="00CE43C1" w:rsidP="00C42FD0">
            <w:pPr>
              <w:jc w:val="both"/>
              <w:rPr>
                <w:color w:val="000000"/>
                <w:sz w:val="24"/>
                <w:szCs w:val="24"/>
              </w:rPr>
            </w:pPr>
            <w:r>
              <w:rPr>
                <w:color w:val="000000"/>
              </w:rPr>
              <w:t>46</w:t>
            </w:r>
          </w:p>
        </w:tc>
        <w:tc>
          <w:tcPr>
            <w:tcW w:w="2260" w:type="dxa"/>
            <w:tcBorders>
              <w:top w:val="nil"/>
              <w:left w:val="single" w:sz="8" w:space="0" w:color="000000"/>
              <w:bottom w:val="single" w:sz="8" w:space="0" w:color="000000"/>
              <w:right w:val="single" w:sz="8" w:space="0" w:color="000000"/>
            </w:tcBorders>
            <w:shd w:val="clear" w:color="auto" w:fill="auto"/>
            <w:vAlign w:val="center"/>
            <w:hideMark/>
          </w:tcPr>
          <w:p w:rsidR="00720405" w:rsidRDefault="00CE43C1" w:rsidP="00C42FD0">
            <w:pPr>
              <w:jc w:val="both"/>
              <w:rPr>
                <w:color w:val="000000"/>
                <w:sz w:val="24"/>
                <w:szCs w:val="24"/>
              </w:rPr>
            </w:pPr>
            <w:r>
              <w:rPr>
                <w:color w:val="000000"/>
              </w:rPr>
              <w:t>1257</w:t>
            </w:r>
          </w:p>
        </w:tc>
      </w:tr>
      <w:tr w:rsidR="00720405" w:rsidTr="00720405">
        <w:trPr>
          <w:trHeight w:val="330"/>
        </w:trPr>
        <w:tc>
          <w:tcPr>
            <w:tcW w:w="2060" w:type="dxa"/>
            <w:vMerge/>
            <w:tcBorders>
              <w:top w:val="nil"/>
              <w:left w:val="single" w:sz="8" w:space="0" w:color="000000"/>
              <w:bottom w:val="single" w:sz="8" w:space="0" w:color="000000"/>
              <w:right w:val="single" w:sz="8" w:space="0" w:color="000000"/>
            </w:tcBorders>
            <w:vAlign w:val="center"/>
            <w:hideMark/>
          </w:tcPr>
          <w:p w:rsidR="00720405" w:rsidRDefault="00720405" w:rsidP="00C42FD0">
            <w:pPr>
              <w:jc w:val="both"/>
              <w:rPr>
                <w:color w:val="000000"/>
                <w:sz w:val="24"/>
                <w:szCs w:val="24"/>
              </w:rPr>
            </w:pPr>
          </w:p>
        </w:tc>
        <w:tc>
          <w:tcPr>
            <w:tcW w:w="136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b/>
                <w:bCs/>
                <w:color w:val="000000"/>
                <w:sz w:val="24"/>
                <w:szCs w:val="24"/>
              </w:rPr>
            </w:pPr>
            <w:r>
              <w:rPr>
                <w:b/>
                <w:bCs/>
                <w:color w:val="000000"/>
              </w:rPr>
              <w:t>1100l</w:t>
            </w:r>
          </w:p>
        </w:tc>
        <w:tc>
          <w:tcPr>
            <w:tcW w:w="1700" w:type="dxa"/>
            <w:tcBorders>
              <w:top w:val="nil"/>
              <w:left w:val="nil"/>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8</w:t>
            </w:r>
          </w:p>
        </w:tc>
        <w:tc>
          <w:tcPr>
            <w:tcW w:w="1800" w:type="dxa"/>
            <w:tcBorders>
              <w:top w:val="nil"/>
              <w:left w:val="nil"/>
              <w:bottom w:val="single" w:sz="8" w:space="0" w:color="000000"/>
              <w:right w:val="nil"/>
            </w:tcBorders>
            <w:shd w:val="clear" w:color="auto" w:fill="auto"/>
            <w:vAlign w:val="center"/>
            <w:hideMark/>
          </w:tcPr>
          <w:p w:rsidR="00720405" w:rsidRDefault="00720405" w:rsidP="00C42FD0">
            <w:pPr>
              <w:jc w:val="both"/>
              <w:rPr>
                <w:color w:val="000000"/>
                <w:sz w:val="24"/>
                <w:szCs w:val="24"/>
              </w:rPr>
            </w:pPr>
            <w:r>
              <w:rPr>
                <w:color w:val="000000"/>
              </w:rPr>
              <w:t>2</w:t>
            </w:r>
          </w:p>
        </w:tc>
        <w:tc>
          <w:tcPr>
            <w:tcW w:w="2260" w:type="dxa"/>
            <w:tcBorders>
              <w:top w:val="nil"/>
              <w:left w:val="single" w:sz="8" w:space="0" w:color="000000"/>
              <w:bottom w:val="single" w:sz="8" w:space="0" w:color="000000"/>
              <w:right w:val="single" w:sz="8" w:space="0" w:color="000000"/>
            </w:tcBorders>
            <w:shd w:val="clear" w:color="auto" w:fill="auto"/>
            <w:vAlign w:val="center"/>
            <w:hideMark/>
          </w:tcPr>
          <w:p w:rsidR="00720405" w:rsidRDefault="00720405" w:rsidP="00C42FD0">
            <w:pPr>
              <w:jc w:val="both"/>
              <w:rPr>
                <w:color w:val="000000"/>
                <w:sz w:val="24"/>
                <w:szCs w:val="24"/>
              </w:rPr>
            </w:pPr>
            <w:r>
              <w:rPr>
                <w:color w:val="000000"/>
              </w:rPr>
              <w:t>10</w:t>
            </w:r>
          </w:p>
        </w:tc>
      </w:tr>
      <w:tr w:rsidR="00834764" w:rsidTr="00720405">
        <w:trPr>
          <w:trHeight w:val="645"/>
        </w:trPr>
        <w:tc>
          <w:tcPr>
            <w:tcW w:w="2060" w:type="dxa"/>
            <w:tcBorders>
              <w:top w:val="nil"/>
              <w:left w:val="single" w:sz="8" w:space="0" w:color="000000"/>
              <w:bottom w:val="single" w:sz="8" w:space="0" w:color="000000"/>
              <w:right w:val="single" w:sz="8" w:space="0" w:color="000000"/>
            </w:tcBorders>
            <w:shd w:val="clear" w:color="auto" w:fill="auto"/>
            <w:vAlign w:val="center"/>
          </w:tcPr>
          <w:p w:rsidR="00834764" w:rsidRDefault="00834764" w:rsidP="00C42FD0">
            <w:pPr>
              <w:jc w:val="both"/>
              <w:rPr>
                <w:color w:val="000000"/>
              </w:rPr>
            </w:pPr>
            <w:r>
              <w:rPr>
                <w:color w:val="000000"/>
              </w:rPr>
              <w:t>Papier i tektura (worek</w:t>
            </w:r>
            <w:r w:rsidR="00447DF7">
              <w:rPr>
                <w:color w:val="000000"/>
              </w:rPr>
              <w:t xml:space="preserve"> bądź pojemnik</w:t>
            </w:r>
            <w:r>
              <w:rPr>
                <w:color w:val="000000"/>
              </w:rPr>
              <w:t>)</w:t>
            </w:r>
          </w:p>
        </w:tc>
        <w:tc>
          <w:tcPr>
            <w:tcW w:w="1360" w:type="dxa"/>
            <w:tcBorders>
              <w:top w:val="nil"/>
              <w:left w:val="nil"/>
              <w:bottom w:val="single" w:sz="8" w:space="0" w:color="000000"/>
              <w:right w:val="single" w:sz="8" w:space="0" w:color="000000"/>
            </w:tcBorders>
            <w:shd w:val="clear" w:color="auto" w:fill="auto"/>
            <w:vAlign w:val="center"/>
          </w:tcPr>
          <w:p w:rsidR="00834764" w:rsidRDefault="00834764" w:rsidP="00C42FD0">
            <w:pPr>
              <w:jc w:val="both"/>
              <w:rPr>
                <w:b/>
                <w:bCs/>
                <w:color w:val="000000"/>
              </w:rPr>
            </w:pPr>
            <w:r>
              <w:rPr>
                <w:b/>
                <w:bCs/>
                <w:color w:val="000000"/>
              </w:rPr>
              <w:t>120 l</w:t>
            </w:r>
          </w:p>
        </w:tc>
        <w:tc>
          <w:tcPr>
            <w:tcW w:w="1700" w:type="dxa"/>
            <w:tcBorders>
              <w:top w:val="nil"/>
              <w:left w:val="nil"/>
              <w:bottom w:val="single" w:sz="8" w:space="0" w:color="000000"/>
              <w:right w:val="single" w:sz="8" w:space="0" w:color="000000"/>
            </w:tcBorders>
            <w:shd w:val="clear" w:color="auto" w:fill="auto"/>
            <w:vAlign w:val="center"/>
          </w:tcPr>
          <w:p w:rsidR="00834764" w:rsidRDefault="00EB74E8" w:rsidP="00C42FD0">
            <w:pPr>
              <w:jc w:val="both"/>
              <w:rPr>
                <w:color w:val="000000"/>
                <w:sz w:val="24"/>
                <w:szCs w:val="24"/>
              </w:rPr>
            </w:pPr>
            <w:r>
              <w:rPr>
                <w:color w:val="000000"/>
                <w:sz w:val="24"/>
                <w:szCs w:val="24"/>
              </w:rPr>
              <w:t>15</w:t>
            </w:r>
            <w:r w:rsidR="00834764">
              <w:rPr>
                <w:color w:val="000000"/>
                <w:sz w:val="24"/>
                <w:szCs w:val="24"/>
              </w:rPr>
              <w:t>70</w:t>
            </w:r>
          </w:p>
        </w:tc>
        <w:tc>
          <w:tcPr>
            <w:tcW w:w="1800" w:type="dxa"/>
            <w:tcBorders>
              <w:top w:val="nil"/>
              <w:left w:val="nil"/>
              <w:bottom w:val="single" w:sz="8" w:space="0" w:color="000000"/>
              <w:right w:val="nil"/>
            </w:tcBorders>
            <w:shd w:val="clear" w:color="auto" w:fill="auto"/>
            <w:vAlign w:val="center"/>
          </w:tcPr>
          <w:p w:rsidR="00834764" w:rsidRDefault="00834764" w:rsidP="00C42FD0">
            <w:pPr>
              <w:jc w:val="both"/>
              <w:rPr>
                <w:color w:val="000000"/>
                <w:sz w:val="24"/>
                <w:szCs w:val="24"/>
              </w:rPr>
            </w:pPr>
            <w:r>
              <w:rPr>
                <w:color w:val="000000"/>
                <w:sz w:val="24"/>
                <w:szCs w:val="24"/>
              </w:rPr>
              <w:t>30</w:t>
            </w:r>
          </w:p>
        </w:tc>
        <w:tc>
          <w:tcPr>
            <w:tcW w:w="2260" w:type="dxa"/>
            <w:tcBorders>
              <w:top w:val="nil"/>
              <w:left w:val="single" w:sz="8" w:space="0" w:color="000000"/>
              <w:bottom w:val="single" w:sz="8" w:space="0" w:color="000000"/>
              <w:right w:val="single" w:sz="8" w:space="0" w:color="000000"/>
            </w:tcBorders>
            <w:shd w:val="clear" w:color="auto" w:fill="auto"/>
            <w:vAlign w:val="center"/>
          </w:tcPr>
          <w:p w:rsidR="00834764" w:rsidRDefault="00834764" w:rsidP="00EB74E8">
            <w:pPr>
              <w:jc w:val="both"/>
              <w:rPr>
                <w:color w:val="000000"/>
                <w:sz w:val="24"/>
                <w:szCs w:val="24"/>
              </w:rPr>
            </w:pPr>
            <w:r>
              <w:rPr>
                <w:color w:val="000000"/>
                <w:sz w:val="24"/>
                <w:szCs w:val="24"/>
              </w:rPr>
              <w:t>1</w:t>
            </w:r>
            <w:r w:rsidR="00EB74E8">
              <w:rPr>
                <w:color w:val="000000"/>
                <w:sz w:val="24"/>
                <w:szCs w:val="24"/>
              </w:rPr>
              <w:t>6</w:t>
            </w:r>
            <w:r>
              <w:rPr>
                <w:color w:val="000000"/>
                <w:sz w:val="24"/>
                <w:szCs w:val="24"/>
              </w:rPr>
              <w:t>00</w:t>
            </w:r>
          </w:p>
        </w:tc>
      </w:tr>
    </w:tbl>
    <w:p w:rsidR="00CE43C1"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14. </w:t>
      </w:r>
      <w:r w:rsidR="00457D01" w:rsidRPr="00457D01">
        <w:rPr>
          <w:rFonts w:ascii="Times New Roman" w:eastAsia="Times New Roman" w:hAnsi="Times New Roman" w:cs="Times New Roman"/>
          <w:sz w:val="24"/>
          <w:szCs w:val="24"/>
          <w:lang w:eastAsia="pl-PL"/>
        </w:rPr>
        <w:t xml:space="preserve">Dane przedstawione w </w:t>
      </w:r>
      <w:r>
        <w:rPr>
          <w:rFonts w:ascii="Times New Roman" w:eastAsia="Times New Roman" w:hAnsi="Times New Roman" w:cs="Times New Roman"/>
          <w:sz w:val="24"/>
          <w:szCs w:val="24"/>
          <w:lang w:eastAsia="pl-PL"/>
        </w:rPr>
        <w:t>tabeli z ust. 13</w:t>
      </w:r>
      <w:r w:rsidR="00EB74E8">
        <w:rPr>
          <w:rFonts w:ascii="Times New Roman" w:eastAsia="Times New Roman" w:hAnsi="Times New Roman" w:cs="Times New Roman"/>
          <w:sz w:val="24"/>
          <w:szCs w:val="24"/>
          <w:lang w:eastAsia="pl-PL"/>
        </w:rPr>
        <w:t xml:space="preserve"> dotyczą</w:t>
      </w:r>
      <w:r w:rsidR="00447DF7">
        <w:rPr>
          <w:rFonts w:ascii="Times New Roman" w:eastAsia="Times New Roman" w:hAnsi="Times New Roman" w:cs="Times New Roman"/>
          <w:sz w:val="24"/>
          <w:szCs w:val="24"/>
          <w:lang w:eastAsia="pl-PL"/>
        </w:rPr>
        <w:t xml:space="preserve"> planowanych</w:t>
      </w:r>
      <w:r w:rsidR="00720405">
        <w:rPr>
          <w:rFonts w:ascii="Times New Roman" w:eastAsia="Times New Roman" w:hAnsi="Times New Roman" w:cs="Times New Roman"/>
          <w:sz w:val="24"/>
          <w:szCs w:val="24"/>
          <w:lang w:eastAsia="pl-PL"/>
        </w:rPr>
        <w:t xml:space="preserve"> ilości pojemników</w:t>
      </w:r>
      <w:r w:rsidR="00A21643">
        <w:rPr>
          <w:rFonts w:ascii="Times New Roman" w:eastAsia="Times New Roman" w:hAnsi="Times New Roman" w:cs="Times New Roman"/>
          <w:sz w:val="24"/>
          <w:szCs w:val="24"/>
          <w:lang w:eastAsia="pl-PL"/>
        </w:rPr>
        <w:t>/worków</w:t>
      </w:r>
      <w:r w:rsidR="00CE43C1">
        <w:rPr>
          <w:rFonts w:ascii="Times New Roman" w:eastAsia="Times New Roman" w:hAnsi="Times New Roman" w:cs="Times New Roman"/>
          <w:sz w:val="24"/>
          <w:szCs w:val="24"/>
          <w:lang w:eastAsia="pl-PL"/>
        </w:rPr>
        <w:t xml:space="preserve"> rozstawionych</w:t>
      </w:r>
      <w:r w:rsidR="00720405">
        <w:rPr>
          <w:rFonts w:ascii="Times New Roman" w:eastAsia="Times New Roman" w:hAnsi="Times New Roman" w:cs="Times New Roman"/>
          <w:sz w:val="24"/>
          <w:szCs w:val="24"/>
          <w:lang w:eastAsia="pl-PL"/>
        </w:rPr>
        <w:t xml:space="preserve"> na terenie gminy Dłutów</w:t>
      </w:r>
      <w:r w:rsidR="00457D01" w:rsidRPr="00457D01">
        <w:rPr>
          <w:rFonts w:ascii="Times New Roman" w:eastAsia="Times New Roman" w:hAnsi="Times New Roman" w:cs="Times New Roman"/>
          <w:sz w:val="24"/>
          <w:szCs w:val="24"/>
          <w:lang w:eastAsia="pl-PL"/>
        </w:rPr>
        <w:t>.</w:t>
      </w:r>
      <w:r w:rsidR="00CE43C1">
        <w:rPr>
          <w:rFonts w:ascii="Times New Roman" w:eastAsia="Times New Roman" w:hAnsi="Times New Roman" w:cs="Times New Roman"/>
          <w:sz w:val="24"/>
          <w:szCs w:val="24"/>
          <w:lang w:eastAsia="pl-PL"/>
        </w:rPr>
        <w:t xml:space="preserve"> </w:t>
      </w:r>
    </w:p>
    <w:p w:rsidR="00CD3D52"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15. </w:t>
      </w:r>
      <w:r w:rsidR="00CE43C1">
        <w:rPr>
          <w:rFonts w:ascii="Times New Roman" w:eastAsia="Times New Roman" w:hAnsi="Times New Roman" w:cs="Times New Roman"/>
          <w:sz w:val="24"/>
          <w:szCs w:val="24"/>
          <w:lang w:eastAsia="pl-PL"/>
        </w:rPr>
        <w:t>Od 01.01.2021 r. papier i tektura będą mogły być zbierane w worku bądź w pojemniku w zależności od deklaracji właściciela</w:t>
      </w:r>
      <w:r w:rsidR="00A21643">
        <w:rPr>
          <w:rFonts w:ascii="Times New Roman" w:eastAsia="Times New Roman" w:hAnsi="Times New Roman" w:cs="Times New Roman"/>
          <w:sz w:val="24"/>
          <w:szCs w:val="24"/>
          <w:lang w:eastAsia="pl-PL"/>
        </w:rPr>
        <w:t>.</w:t>
      </w:r>
      <w:r w:rsidR="00457D01" w:rsidRPr="00457D01">
        <w:rPr>
          <w:rFonts w:ascii="Times New Roman" w:eastAsia="Times New Roman" w:hAnsi="Times New Roman" w:cs="Times New Roman"/>
          <w:sz w:val="24"/>
          <w:szCs w:val="24"/>
          <w:lang w:eastAsia="pl-PL"/>
        </w:rPr>
        <w:t xml:space="preserve"> </w:t>
      </w:r>
      <w:r w:rsidR="00A21643">
        <w:rPr>
          <w:rFonts w:ascii="Times New Roman" w:eastAsia="Times New Roman" w:hAnsi="Times New Roman" w:cs="Times New Roman"/>
          <w:sz w:val="24"/>
          <w:szCs w:val="24"/>
          <w:lang w:eastAsia="pl-PL"/>
        </w:rPr>
        <w:t xml:space="preserve">Zamawiający przewiduje, </w:t>
      </w:r>
      <w:r w:rsidR="008365C5">
        <w:rPr>
          <w:rFonts w:ascii="Times New Roman" w:eastAsia="Times New Roman" w:hAnsi="Times New Roman" w:cs="Times New Roman"/>
          <w:sz w:val="24"/>
          <w:szCs w:val="24"/>
          <w:lang w:eastAsia="pl-PL"/>
        </w:rPr>
        <w:t>że ok 3</w:t>
      </w:r>
      <w:r w:rsidR="002D0420">
        <w:rPr>
          <w:rFonts w:ascii="Times New Roman" w:eastAsia="Times New Roman" w:hAnsi="Times New Roman" w:cs="Times New Roman"/>
          <w:sz w:val="24"/>
          <w:szCs w:val="24"/>
          <w:lang w:eastAsia="pl-PL"/>
        </w:rPr>
        <w:t>0 % nieruchomości zadeklaruje chęć posiadania pojemnika zamiast worka na papier i tekturę</w:t>
      </w:r>
      <w:r w:rsidR="008365C5">
        <w:rPr>
          <w:rFonts w:ascii="Times New Roman" w:eastAsia="Times New Roman" w:hAnsi="Times New Roman" w:cs="Times New Roman"/>
          <w:sz w:val="24"/>
          <w:szCs w:val="24"/>
          <w:lang w:eastAsia="pl-PL"/>
        </w:rPr>
        <w:t>.</w:t>
      </w:r>
    </w:p>
    <w:p w:rsidR="00CD3D52" w:rsidRPr="00CD3D52"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16. </w:t>
      </w:r>
      <w:r w:rsidR="00CD3D52" w:rsidRPr="00CD3D52">
        <w:rPr>
          <w:rFonts w:ascii="Times New Roman" w:eastAsia="Times New Roman" w:hAnsi="Times New Roman" w:cs="Times New Roman"/>
          <w:sz w:val="24"/>
          <w:szCs w:val="24"/>
          <w:lang w:eastAsia="pl-PL"/>
        </w:rPr>
        <w:t xml:space="preserve">Zamawiający informuje również, że w związku z planowanym wprowadzeniem od dnia 01.01.2021 r. ulgi dla właścicieli nieruchomości zabudowanych budynkami mieszkalnymi jednorodzinnymi za kompostowanie bioodpadów w kompostownikach przydomowych, </w:t>
      </w:r>
      <w:r w:rsidR="00CD3D52" w:rsidRPr="00CD3D52">
        <w:rPr>
          <w:rFonts w:ascii="Times New Roman" w:eastAsia="Times New Roman" w:hAnsi="Times New Roman" w:cs="Times New Roman"/>
          <w:sz w:val="24"/>
          <w:szCs w:val="24"/>
          <w:lang w:eastAsia="pl-PL"/>
        </w:rPr>
        <w:br/>
        <w:t>z jednoczesnym zwolnieniem ich z obowiązku posiadania pojemnika na bioodpady, ilość pojemników na bioodpady w trakcie realizacji zamówienia może ulec zmianie, stosownie do liczby osób deklarujących korzystanie ze zwolnienia</w:t>
      </w:r>
      <w:r w:rsidR="00CE43C1">
        <w:rPr>
          <w:rFonts w:ascii="Times New Roman" w:eastAsia="Times New Roman" w:hAnsi="Times New Roman" w:cs="Times New Roman"/>
          <w:sz w:val="24"/>
          <w:szCs w:val="24"/>
          <w:lang w:eastAsia="pl-PL"/>
        </w:rPr>
        <w:t>.</w:t>
      </w:r>
    </w:p>
    <w:p w:rsidR="00457D01" w:rsidRPr="00457D01"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17. </w:t>
      </w:r>
      <w:r w:rsidR="00457D01" w:rsidRPr="00457D01">
        <w:rPr>
          <w:rFonts w:ascii="Times New Roman" w:eastAsia="Times New Roman" w:hAnsi="Times New Roman" w:cs="Times New Roman"/>
          <w:sz w:val="24"/>
          <w:szCs w:val="24"/>
          <w:lang w:eastAsia="pl-PL"/>
        </w:rPr>
        <w:t>Podane ilości mogą ulec zmianie stosownie do rzeczywistych potrzeb Zamawiającego, z uwzg</w:t>
      </w:r>
      <w:r w:rsidR="002D0420">
        <w:rPr>
          <w:rFonts w:ascii="Times New Roman" w:eastAsia="Times New Roman" w:hAnsi="Times New Roman" w:cs="Times New Roman"/>
          <w:sz w:val="24"/>
          <w:szCs w:val="24"/>
          <w:lang w:eastAsia="pl-PL"/>
        </w:rPr>
        <w:t>lędnieniem migracji ludności,</w:t>
      </w:r>
      <w:r w:rsidR="00457D01" w:rsidRPr="00457D01">
        <w:rPr>
          <w:rFonts w:ascii="Times New Roman" w:eastAsia="Times New Roman" w:hAnsi="Times New Roman" w:cs="Times New Roman"/>
          <w:sz w:val="24"/>
          <w:szCs w:val="24"/>
          <w:lang w:eastAsia="pl-PL"/>
        </w:rPr>
        <w:t xml:space="preserve"> budowy nowych nieruchomości</w:t>
      </w:r>
      <w:r w:rsidR="002D0420">
        <w:rPr>
          <w:rFonts w:ascii="Times New Roman" w:eastAsia="Times New Roman" w:hAnsi="Times New Roman" w:cs="Times New Roman"/>
          <w:sz w:val="24"/>
          <w:szCs w:val="24"/>
          <w:lang w:eastAsia="pl-PL"/>
        </w:rPr>
        <w:t xml:space="preserve"> oraz zmiany sposobu zbiórki papieru i tektury zgodnie z deklaracją właściciela nieruchomości</w:t>
      </w:r>
      <w:r w:rsidR="00457D01" w:rsidRPr="00457D01">
        <w:rPr>
          <w:rFonts w:ascii="Times New Roman" w:eastAsia="Times New Roman" w:hAnsi="Times New Roman" w:cs="Times New Roman"/>
          <w:sz w:val="24"/>
          <w:szCs w:val="24"/>
          <w:lang w:eastAsia="pl-PL"/>
        </w:rPr>
        <w:t>.</w:t>
      </w:r>
      <w:r w:rsidR="002D0420">
        <w:rPr>
          <w:rFonts w:ascii="Times New Roman" w:eastAsia="Times New Roman" w:hAnsi="Times New Roman" w:cs="Times New Roman"/>
          <w:sz w:val="24"/>
          <w:szCs w:val="24"/>
          <w:lang w:eastAsia="pl-PL"/>
        </w:rPr>
        <w:t xml:space="preserve"> </w:t>
      </w:r>
    </w:p>
    <w:p w:rsidR="00457D01" w:rsidRPr="00457D01"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18. </w:t>
      </w:r>
      <w:r w:rsidR="00457D01" w:rsidRPr="00457D01">
        <w:rPr>
          <w:rFonts w:ascii="Times New Roman" w:eastAsia="Times New Roman" w:hAnsi="Times New Roman" w:cs="Times New Roman"/>
          <w:sz w:val="24"/>
          <w:szCs w:val="24"/>
          <w:lang w:eastAsia="pl-PL"/>
        </w:rPr>
        <w:t>Szacowana ilość odpadów komunalnych do odbioru i zagospodarowania w trakcie realizacji przedmiotu zamówienia dla zadania 1 przedstawia się następująco:</w:t>
      </w:r>
    </w:p>
    <w:p w:rsid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p>
    <w:tbl>
      <w:tblPr>
        <w:tblW w:w="9629"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68"/>
        <w:gridCol w:w="3051"/>
        <w:gridCol w:w="1423"/>
        <w:gridCol w:w="2096"/>
        <w:gridCol w:w="2391"/>
      </w:tblGrid>
      <w:tr w:rsidR="00457D01" w:rsidRPr="00457D01" w:rsidTr="00364EEF">
        <w:trPr>
          <w:tblCellSpacing w:w="0" w:type="dxa"/>
          <w:jc w:val="center"/>
        </w:trPr>
        <w:tc>
          <w:tcPr>
            <w:tcW w:w="668"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L.p.</w:t>
            </w:r>
          </w:p>
        </w:tc>
        <w:tc>
          <w:tcPr>
            <w:tcW w:w="305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Rodzaj odpadu</w:t>
            </w:r>
          </w:p>
        </w:tc>
        <w:tc>
          <w:tcPr>
            <w:tcW w:w="142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Kod odpadu</w:t>
            </w:r>
          </w:p>
        </w:tc>
        <w:tc>
          <w:tcPr>
            <w:tcW w:w="209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6D4574"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Roczna</w:t>
            </w:r>
            <w:r w:rsidR="00364EEF">
              <w:rPr>
                <w:rFonts w:ascii="Times New Roman" w:eastAsia="Times New Roman" w:hAnsi="Times New Roman" w:cs="Times New Roman"/>
                <w:sz w:val="24"/>
                <w:szCs w:val="24"/>
                <w:lang w:eastAsia="pl-PL"/>
              </w:rPr>
              <w:t xml:space="preserve"> ilość odpadów </w:t>
            </w:r>
            <w:r w:rsidR="00457D01" w:rsidRPr="00457D01">
              <w:rPr>
                <w:rFonts w:ascii="Times New Roman" w:eastAsia="Times New Roman" w:hAnsi="Times New Roman" w:cs="Times New Roman"/>
                <w:sz w:val="24"/>
                <w:szCs w:val="24"/>
                <w:lang w:eastAsia="pl-PL"/>
              </w:rPr>
              <w:t>(Mg)</w:t>
            </w:r>
          </w:p>
        </w:tc>
        <w:tc>
          <w:tcPr>
            <w:tcW w:w="239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364EEF">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Całkowita ilość odpadów w okresie trwania umowy (Mg)</w:t>
            </w:r>
          </w:p>
        </w:tc>
      </w:tr>
      <w:tr w:rsidR="00457D01" w:rsidRPr="00457D01" w:rsidTr="00364EEF">
        <w:trPr>
          <w:tblCellSpacing w:w="0" w:type="dxa"/>
          <w:jc w:val="center"/>
        </w:trPr>
        <w:tc>
          <w:tcPr>
            <w:tcW w:w="668"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lastRenderedPageBreak/>
              <w:t>1</w:t>
            </w:r>
          </w:p>
        </w:tc>
        <w:tc>
          <w:tcPr>
            <w:tcW w:w="305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komunalne zmieszane (niesegregowane)</w:t>
            </w:r>
          </w:p>
        </w:tc>
        <w:tc>
          <w:tcPr>
            <w:tcW w:w="142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20 03 01</w:t>
            </w:r>
          </w:p>
        </w:tc>
        <w:tc>
          <w:tcPr>
            <w:tcW w:w="209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E753AC"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536</w:t>
            </w:r>
          </w:p>
        </w:tc>
        <w:tc>
          <w:tcPr>
            <w:tcW w:w="239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166D73"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1072</w:t>
            </w:r>
          </w:p>
        </w:tc>
      </w:tr>
      <w:tr w:rsidR="00457D01" w:rsidRPr="00457D01" w:rsidTr="00364EEF">
        <w:trPr>
          <w:tblCellSpacing w:w="0" w:type="dxa"/>
          <w:jc w:val="center"/>
        </w:trPr>
        <w:tc>
          <w:tcPr>
            <w:tcW w:w="668"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2</w:t>
            </w:r>
          </w:p>
        </w:tc>
        <w:tc>
          <w:tcPr>
            <w:tcW w:w="305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opakowaniowe szklane</w:t>
            </w:r>
          </w:p>
        </w:tc>
        <w:tc>
          <w:tcPr>
            <w:tcW w:w="142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15 01 07</w:t>
            </w:r>
          </w:p>
        </w:tc>
        <w:tc>
          <w:tcPr>
            <w:tcW w:w="209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E753AC"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144</w:t>
            </w:r>
          </w:p>
        </w:tc>
        <w:tc>
          <w:tcPr>
            <w:tcW w:w="239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E753AC"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288</w:t>
            </w:r>
          </w:p>
        </w:tc>
      </w:tr>
      <w:tr w:rsidR="00457D01" w:rsidRPr="00457D01" w:rsidTr="00364EEF">
        <w:trPr>
          <w:tblCellSpacing w:w="0" w:type="dxa"/>
          <w:jc w:val="center"/>
        </w:trPr>
        <w:tc>
          <w:tcPr>
            <w:tcW w:w="668"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3</w:t>
            </w:r>
          </w:p>
        </w:tc>
        <w:tc>
          <w:tcPr>
            <w:tcW w:w="305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Zmieszane odpady opakowaniowe i opakowania z tworzyw sztucznych</w:t>
            </w:r>
          </w:p>
        </w:tc>
        <w:tc>
          <w:tcPr>
            <w:tcW w:w="142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15 01 06</w:t>
            </w:r>
            <w:r w:rsidRPr="00457D01">
              <w:rPr>
                <w:rFonts w:ascii="Times New Roman" w:eastAsia="Times New Roman" w:hAnsi="Times New Roman" w:cs="Times New Roman"/>
                <w:sz w:val="24"/>
                <w:szCs w:val="24"/>
                <w:lang w:eastAsia="pl-PL"/>
              </w:rPr>
              <w:br/>
              <w:t>15 01 02</w:t>
            </w:r>
          </w:p>
        </w:tc>
        <w:tc>
          <w:tcPr>
            <w:tcW w:w="209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E753AC"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242</w:t>
            </w:r>
          </w:p>
        </w:tc>
        <w:tc>
          <w:tcPr>
            <w:tcW w:w="239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166D73"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48</w:t>
            </w:r>
            <w:r w:rsidR="00E753AC">
              <w:rPr>
                <w:rFonts w:ascii="Times New Roman" w:eastAsia="Times New Roman" w:hAnsi="Times New Roman" w:cs="Times New Roman"/>
                <w:sz w:val="24"/>
                <w:szCs w:val="24"/>
                <w:lang w:eastAsia="pl-PL"/>
              </w:rPr>
              <w:t>4</w:t>
            </w:r>
          </w:p>
        </w:tc>
      </w:tr>
      <w:tr w:rsidR="00457D01" w:rsidRPr="00457D01" w:rsidTr="00364EEF">
        <w:trPr>
          <w:tblCellSpacing w:w="0" w:type="dxa"/>
          <w:jc w:val="center"/>
        </w:trPr>
        <w:tc>
          <w:tcPr>
            <w:tcW w:w="668"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4</w:t>
            </w:r>
          </w:p>
        </w:tc>
        <w:tc>
          <w:tcPr>
            <w:tcW w:w="305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Odpady ulegające biodegradacji </w:t>
            </w:r>
          </w:p>
        </w:tc>
        <w:tc>
          <w:tcPr>
            <w:tcW w:w="142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20 02 01</w:t>
            </w:r>
          </w:p>
        </w:tc>
        <w:tc>
          <w:tcPr>
            <w:tcW w:w="209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166D73"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450</w:t>
            </w:r>
          </w:p>
        </w:tc>
        <w:tc>
          <w:tcPr>
            <w:tcW w:w="239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166D73"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900</w:t>
            </w:r>
          </w:p>
        </w:tc>
      </w:tr>
      <w:tr w:rsidR="00457D01" w:rsidRPr="00457D01" w:rsidTr="00364EEF">
        <w:trPr>
          <w:tblCellSpacing w:w="0" w:type="dxa"/>
          <w:jc w:val="center"/>
        </w:trPr>
        <w:tc>
          <w:tcPr>
            <w:tcW w:w="668"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b/>
                <w:bCs/>
                <w:sz w:val="24"/>
                <w:szCs w:val="24"/>
                <w:lang w:eastAsia="pl-PL"/>
              </w:rPr>
            </w:pPr>
            <w:r w:rsidRPr="00457D01">
              <w:rPr>
                <w:rFonts w:ascii="Times New Roman" w:eastAsia="Times New Roman" w:hAnsi="Times New Roman" w:cs="Times New Roman"/>
                <w:b/>
                <w:bCs/>
                <w:sz w:val="24"/>
                <w:szCs w:val="24"/>
                <w:lang w:eastAsia="pl-PL"/>
              </w:rPr>
              <w:t>5</w:t>
            </w:r>
          </w:p>
        </w:tc>
        <w:tc>
          <w:tcPr>
            <w:tcW w:w="305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Opakowania z papieru i tektury oraz papier i tektura</w:t>
            </w:r>
          </w:p>
        </w:tc>
        <w:tc>
          <w:tcPr>
            <w:tcW w:w="142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15 01 01</w:t>
            </w:r>
          </w:p>
        </w:tc>
        <w:tc>
          <w:tcPr>
            <w:tcW w:w="209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E753AC"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28</w:t>
            </w:r>
          </w:p>
        </w:tc>
        <w:tc>
          <w:tcPr>
            <w:tcW w:w="239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E753AC"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56</w:t>
            </w:r>
          </w:p>
        </w:tc>
      </w:tr>
      <w:tr w:rsidR="00EE6BEE" w:rsidRPr="00457D01" w:rsidTr="00364EEF">
        <w:trPr>
          <w:tblCellSpacing w:w="0" w:type="dxa"/>
          <w:jc w:val="center"/>
        </w:trPr>
        <w:tc>
          <w:tcPr>
            <w:tcW w:w="5142" w:type="dxa"/>
            <w:gridSpan w:val="3"/>
            <w:tcBorders>
              <w:top w:val="outset" w:sz="6" w:space="0" w:color="000000"/>
              <w:left w:val="outset" w:sz="6" w:space="0" w:color="000000"/>
              <w:bottom w:val="outset" w:sz="6" w:space="0" w:color="000000"/>
              <w:right w:val="outset" w:sz="6" w:space="0" w:color="000000"/>
            </w:tcBorders>
            <w:shd w:val="clear" w:color="auto" w:fill="auto"/>
          </w:tcPr>
          <w:p w:rsidR="00EE6BEE" w:rsidRPr="00457D01" w:rsidRDefault="00EE6BEE"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Razem planowana zbiórka</w:t>
            </w:r>
          </w:p>
        </w:tc>
        <w:tc>
          <w:tcPr>
            <w:tcW w:w="2096" w:type="dxa"/>
            <w:tcBorders>
              <w:top w:val="outset" w:sz="6" w:space="0" w:color="000000"/>
              <w:left w:val="outset" w:sz="6" w:space="0" w:color="000000"/>
              <w:bottom w:val="outset" w:sz="6" w:space="0" w:color="000000"/>
              <w:right w:val="outset" w:sz="6" w:space="0" w:color="000000"/>
            </w:tcBorders>
            <w:shd w:val="clear" w:color="auto" w:fill="auto"/>
          </w:tcPr>
          <w:p w:rsidR="00EE6BEE" w:rsidRPr="00EE6BEE" w:rsidRDefault="00166D73" w:rsidP="00C42FD0">
            <w:pPr>
              <w:spacing w:before="100" w:beforeAutospacing="1" w:after="119"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fldChar w:fldCharType="begin"/>
            </w:r>
            <w:r>
              <w:rPr>
                <w:rFonts w:ascii="Times New Roman" w:eastAsia="Times New Roman" w:hAnsi="Times New Roman" w:cs="Times New Roman"/>
                <w:b/>
                <w:sz w:val="24"/>
                <w:szCs w:val="24"/>
                <w:lang w:eastAsia="pl-PL"/>
              </w:rPr>
              <w:instrText xml:space="preserve"> =SUM(ABOVE) </w:instrText>
            </w:r>
            <w:r>
              <w:rPr>
                <w:rFonts w:ascii="Times New Roman" w:eastAsia="Times New Roman" w:hAnsi="Times New Roman" w:cs="Times New Roman"/>
                <w:b/>
                <w:sz w:val="24"/>
                <w:szCs w:val="24"/>
                <w:lang w:eastAsia="pl-PL"/>
              </w:rPr>
              <w:fldChar w:fldCharType="separate"/>
            </w:r>
            <w:r>
              <w:rPr>
                <w:rFonts w:ascii="Times New Roman" w:eastAsia="Times New Roman" w:hAnsi="Times New Roman" w:cs="Times New Roman"/>
                <w:b/>
                <w:noProof/>
                <w:sz w:val="24"/>
                <w:szCs w:val="24"/>
                <w:lang w:eastAsia="pl-PL"/>
              </w:rPr>
              <w:t>1400</w:t>
            </w:r>
            <w:r>
              <w:rPr>
                <w:rFonts w:ascii="Times New Roman" w:eastAsia="Times New Roman" w:hAnsi="Times New Roman" w:cs="Times New Roman"/>
                <w:b/>
                <w:sz w:val="24"/>
                <w:szCs w:val="24"/>
                <w:lang w:eastAsia="pl-PL"/>
              </w:rPr>
              <w:fldChar w:fldCharType="end"/>
            </w:r>
          </w:p>
        </w:tc>
        <w:tc>
          <w:tcPr>
            <w:tcW w:w="2391" w:type="dxa"/>
            <w:tcBorders>
              <w:top w:val="outset" w:sz="6" w:space="0" w:color="000000"/>
              <w:left w:val="outset" w:sz="6" w:space="0" w:color="000000"/>
              <w:bottom w:val="outset" w:sz="6" w:space="0" w:color="000000"/>
              <w:right w:val="outset" w:sz="6" w:space="0" w:color="000000"/>
            </w:tcBorders>
            <w:shd w:val="clear" w:color="auto" w:fill="auto"/>
          </w:tcPr>
          <w:p w:rsidR="00EE6BEE" w:rsidRPr="00EE6BEE" w:rsidRDefault="00166D73" w:rsidP="005A5CAB">
            <w:pPr>
              <w:spacing w:before="100" w:beforeAutospacing="1" w:after="119"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fldChar w:fldCharType="begin"/>
            </w:r>
            <w:r>
              <w:rPr>
                <w:rFonts w:ascii="Times New Roman" w:eastAsia="Times New Roman" w:hAnsi="Times New Roman" w:cs="Times New Roman"/>
                <w:b/>
                <w:sz w:val="24"/>
                <w:szCs w:val="24"/>
                <w:lang w:eastAsia="pl-PL"/>
              </w:rPr>
              <w:instrText xml:space="preserve"> =SUM(ABOVE) </w:instrText>
            </w:r>
            <w:r>
              <w:rPr>
                <w:rFonts w:ascii="Times New Roman" w:eastAsia="Times New Roman" w:hAnsi="Times New Roman" w:cs="Times New Roman"/>
                <w:b/>
                <w:sz w:val="24"/>
                <w:szCs w:val="24"/>
                <w:lang w:eastAsia="pl-PL"/>
              </w:rPr>
              <w:fldChar w:fldCharType="separate"/>
            </w:r>
            <w:r>
              <w:rPr>
                <w:rFonts w:ascii="Times New Roman" w:eastAsia="Times New Roman" w:hAnsi="Times New Roman" w:cs="Times New Roman"/>
                <w:b/>
                <w:noProof/>
                <w:sz w:val="24"/>
                <w:szCs w:val="24"/>
                <w:lang w:eastAsia="pl-PL"/>
              </w:rPr>
              <w:t>2800</w:t>
            </w:r>
            <w:r>
              <w:rPr>
                <w:rFonts w:ascii="Times New Roman" w:eastAsia="Times New Roman" w:hAnsi="Times New Roman" w:cs="Times New Roman"/>
                <w:b/>
                <w:sz w:val="24"/>
                <w:szCs w:val="24"/>
                <w:lang w:eastAsia="pl-PL"/>
              </w:rPr>
              <w:fldChar w:fldCharType="end"/>
            </w:r>
          </w:p>
        </w:tc>
      </w:tr>
    </w:tbl>
    <w:p w:rsidR="007110F1" w:rsidRDefault="007110F1" w:rsidP="00C42FD0">
      <w:pPr>
        <w:spacing w:before="100" w:beforeAutospacing="1" w:after="0" w:line="240" w:lineRule="auto"/>
        <w:jc w:val="both"/>
        <w:rPr>
          <w:rFonts w:ascii="Times New Roman" w:eastAsia="Times New Roman" w:hAnsi="Times New Roman" w:cs="Times New Roman"/>
          <w:b/>
          <w:bCs/>
          <w:sz w:val="24"/>
          <w:szCs w:val="24"/>
          <w:lang w:eastAsia="pl-PL"/>
        </w:rPr>
      </w:pP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Zadanie 2</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Odbiór i zagospodarowanie odpadów komunalnych zebranych selektywnie, gromadzonych w Punkcie Selektywnego Zbierania Odpadów Komunalnych zlokalizowanym na terenie gminy Dłutów wraz z wyposażeniem w odpowiednie pojemniki do gromadzenia odpadów.</w:t>
      </w:r>
    </w:p>
    <w:p w:rsidR="00457D01" w:rsidRPr="00457D01"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457D01" w:rsidRPr="00457D01">
        <w:rPr>
          <w:rFonts w:ascii="Times New Roman" w:eastAsia="Times New Roman" w:hAnsi="Times New Roman" w:cs="Times New Roman"/>
          <w:sz w:val="24"/>
          <w:szCs w:val="24"/>
          <w:lang w:eastAsia="pl-PL"/>
        </w:rPr>
        <w:t>Z wyżej wymienionego punktu odbierane będą następujące rodzaje odpadów:</w:t>
      </w:r>
    </w:p>
    <w:p w:rsidR="00457D01" w:rsidRPr="00457D01" w:rsidRDefault="00457D0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zużyte baterie i akumulatory o kodzie 20 01 34;</w:t>
      </w:r>
    </w:p>
    <w:p w:rsidR="00457D01" w:rsidRPr="00457D01" w:rsidRDefault="00457D0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zużyty sprzęt elektryczny i elektroniczny o kodach 20 01 35</w:t>
      </w:r>
      <w:r w:rsidR="006076A8">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t xml:space="preserve"> i 20 01 36</w:t>
      </w:r>
      <w:r w:rsidR="006076A8">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t xml:space="preserve"> oraz urządzenia zawierające freony 20 01 23</w:t>
      </w:r>
      <w:r w:rsidR="006076A8">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t>;</w:t>
      </w:r>
    </w:p>
    <w:p w:rsidR="00457D01" w:rsidRPr="00457D01" w:rsidRDefault="00457D0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wielkogabarytowe o kodzie 20 03 07;</w:t>
      </w:r>
    </w:p>
    <w:p w:rsidR="00457D01" w:rsidRPr="00457D01" w:rsidRDefault="00457D0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zużyte opony o kodzie 16 01 03;</w:t>
      </w:r>
    </w:p>
    <w:p w:rsidR="00457D01" w:rsidRPr="00457D01" w:rsidRDefault="00457D0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przeterminowane leki o kodzie 20 01 32;</w:t>
      </w:r>
    </w:p>
    <w:p w:rsidR="00457D01" w:rsidRPr="00457D01" w:rsidRDefault="00457D0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chemikalia (farby, rozpuszczalniki, oleje odpadowe) o kodach 20 01 13</w:t>
      </w:r>
      <w:r w:rsidR="006076A8">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t>, 20 01 14</w:t>
      </w:r>
      <w:r w:rsidR="006076A8">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t>, 20 01 15</w:t>
      </w:r>
      <w:r w:rsidR="006076A8">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t>, 20 01 19</w:t>
      </w:r>
      <w:r w:rsidR="006076A8">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t>, 20 01 27</w:t>
      </w:r>
      <w:r w:rsidR="006076A8">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t xml:space="preserve"> i 20 01 29</w:t>
      </w:r>
      <w:r w:rsidR="006076A8">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t>;</w:t>
      </w:r>
    </w:p>
    <w:p w:rsidR="00457D01" w:rsidRPr="00457D01" w:rsidRDefault="00457D0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budowlano – rozbiórkowe o kodach z grupy 17;</w:t>
      </w:r>
    </w:p>
    <w:p w:rsidR="00457D01" w:rsidRPr="00457D01" w:rsidRDefault="0029604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odpady ulegające biodegradacji</w:t>
      </w:r>
      <w:r w:rsidR="00457D01" w:rsidRPr="00457D01">
        <w:rPr>
          <w:rFonts w:ascii="Times New Roman" w:eastAsia="Times New Roman" w:hAnsi="Times New Roman" w:cs="Times New Roman"/>
          <w:sz w:val="24"/>
          <w:szCs w:val="24"/>
          <w:lang w:eastAsia="pl-PL"/>
        </w:rPr>
        <w:t xml:space="preserve"> o kodzie 20 02 01;</w:t>
      </w:r>
    </w:p>
    <w:p w:rsidR="00457D01" w:rsidRPr="00457D01" w:rsidRDefault="00457D0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opakowania szklane oraz szkło o kodzie 15 01 07;</w:t>
      </w:r>
    </w:p>
    <w:p w:rsidR="00457D01" w:rsidRPr="00457D01" w:rsidRDefault="00457D0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opakowania z tworzyw sztucznych o kodzie 15 01 02;</w:t>
      </w:r>
    </w:p>
    <w:p w:rsidR="00457D01" w:rsidRPr="00457D01" w:rsidRDefault="00457D0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opakowania z papieru i tektury oraz papier i tektura o kodzie </w:t>
      </w:r>
      <w:r w:rsidR="00296041">
        <w:rPr>
          <w:rFonts w:ascii="Times New Roman" w:eastAsia="Times New Roman" w:hAnsi="Times New Roman" w:cs="Times New Roman"/>
          <w:sz w:val="24"/>
          <w:szCs w:val="24"/>
          <w:lang w:eastAsia="pl-PL"/>
        </w:rPr>
        <w:t xml:space="preserve">20 01 01, </w:t>
      </w:r>
      <w:r w:rsidRPr="00457D01">
        <w:rPr>
          <w:rFonts w:ascii="Times New Roman" w:eastAsia="Times New Roman" w:hAnsi="Times New Roman" w:cs="Times New Roman"/>
          <w:sz w:val="24"/>
          <w:szCs w:val="24"/>
          <w:lang w:eastAsia="pl-PL"/>
        </w:rPr>
        <w:t>15 01 01;</w:t>
      </w:r>
    </w:p>
    <w:p w:rsidR="00EB5BCF" w:rsidRDefault="00457D01"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opakowania z metali o kodzie 15 01 04 oraz metale o kodzie 20 01 40</w:t>
      </w:r>
      <w:r w:rsidR="00EB5BCF">
        <w:rPr>
          <w:rFonts w:ascii="Times New Roman" w:eastAsia="Times New Roman" w:hAnsi="Times New Roman" w:cs="Times New Roman"/>
          <w:sz w:val="24"/>
          <w:szCs w:val="24"/>
          <w:lang w:eastAsia="pl-PL"/>
        </w:rPr>
        <w:t>;</w:t>
      </w:r>
    </w:p>
    <w:p w:rsidR="00457D01" w:rsidRPr="00EB5BCF" w:rsidRDefault="00EB5BCF"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EF50A8">
        <w:rPr>
          <w:rFonts w:ascii="Times New Roman" w:hAnsi="Times New Roman" w:cs="Times New Roman"/>
          <w:sz w:val="24"/>
          <w:szCs w:val="24"/>
        </w:rPr>
        <w:t xml:space="preserve">odpady niekwalifikujące się do odpadów medycznych powstałych w gospodarstwie domowym w wyniku przyjmowania produktów leczniczych w formie iniekcji i </w:t>
      </w:r>
      <w:r w:rsidRPr="00EF50A8">
        <w:rPr>
          <w:rFonts w:ascii="Times New Roman" w:hAnsi="Times New Roman" w:cs="Times New Roman"/>
          <w:sz w:val="24"/>
          <w:szCs w:val="24"/>
        </w:rPr>
        <w:lastRenderedPageBreak/>
        <w:t>prowadzenia monitoringu poziomu substancji we krwi, w szczególności igieł i strzykawek</w:t>
      </w:r>
      <w:r>
        <w:rPr>
          <w:rFonts w:ascii="Times New Roman" w:hAnsi="Times New Roman" w:cs="Times New Roman"/>
          <w:sz w:val="24"/>
          <w:szCs w:val="24"/>
        </w:rPr>
        <w:t xml:space="preserve"> o kodzie</w:t>
      </w:r>
      <w:r w:rsidR="006076A8">
        <w:rPr>
          <w:rFonts w:ascii="Times New Roman" w:hAnsi="Times New Roman" w:cs="Times New Roman"/>
          <w:sz w:val="24"/>
          <w:szCs w:val="24"/>
        </w:rPr>
        <w:t xml:space="preserve"> ex 20 01 99</w:t>
      </w:r>
      <w:r>
        <w:rPr>
          <w:rFonts w:ascii="Times New Roman" w:hAnsi="Times New Roman" w:cs="Times New Roman"/>
          <w:sz w:val="24"/>
          <w:szCs w:val="24"/>
        </w:rPr>
        <w:t>;</w:t>
      </w:r>
    </w:p>
    <w:p w:rsidR="00EB5BCF" w:rsidRPr="00EB5BCF" w:rsidRDefault="00EB5BCF"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EF50A8">
        <w:rPr>
          <w:rFonts w:ascii="Times New Roman" w:hAnsi="Times New Roman" w:cs="Times New Roman"/>
          <w:sz w:val="24"/>
          <w:szCs w:val="24"/>
        </w:rPr>
        <w:t>odpady tekstyliów i odzieży</w:t>
      </w:r>
      <w:r>
        <w:rPr>
          <w:rFonts w:ascii="Times New Roman" w:hAnsi="Times New Roman" w:cs="Times New Roman"/>
          <w:sz w:val="24"/>
          <w:szCs w:val="24"/>
        </w:rPr>
        <w:t xml:space="preserve"> o kodzie </w:t>
      </w:r>
      <w:r w:rsidR="006076A8">
        <w:rPr>
          <w:rFonts w:ascii="Times New Roman" w:hAnsi="Times New Roman" w:cs="Times New Roman"/>
          <w:sz w:val="24"/>
          <w:szCs w:val="24"/>
        </w:rPr>
        <w:t>20 01 10, 20 01 11</w:t>
      </w:r>
      <w:r>
        <w:rPr>
          <w:rFonts w:ascii="Times New Roman" w:hAnsi="Times New Roman" w:cs="Times New Roman"/>
          <w:sz w:val="24"/>
          <w:szCs w:val="24"/>
        </w:rPr>
        <w:t>;</w:t>
      </w:r>
    </w:p>
    <w:p w:rsidR="00EB5BCF" w:rsidRPr="006076A8" w:rsidRDefault="006076A8" w:rsidP="00C42FD0">
      <w:pPr>
        <w:numPr>
          <w:ilvl w:val="0"/>
          <w:numId w:val="7"/>
        </w:numPr>
        <w:spacing w:before="100" w:after="0" w:line="240" w:lineRule="auto"/>
        <w:jc w:val="both"/>
        <w:rPr>
          <w:rFonts w:ascii="Times New Roman" w:eastAsia="Times New Roman" w:hAnsi="Times New Roman" w:cs="Times New Roman"/>
          <w:sz w:val="24"/>
          <w:szCs w:val="24"/>
          <w:lang w:eastAsia="pl-PL"/>
        </w:rPr>
      </w:pPr>
      <w:r w:rsidRPr="00C85208">
        <w:rPr>
          <w:rFonts w:ascii="Times New Roman" w:eastAsia="Times New Roman" w:hAnsi="Times New Roman" w:cs="Times New Roman"/>
          <w:color w:val="000000"/>
          <w:sz w:val="24"/>
          <w:szCs w:val="24"/>
          <w:lang w:eastAsia="pl-PL"/>
        </w:rPr>
        <w:t>lampy fluorescencyjne i inne odpady zawierające rtęć</w:t>
      </w:r>
      <w:r>
        <w:rPr>
          <w:rFonts w:ascii="Times New Roman" w:hAnsi="Times New Roman" w:cs="Times New Roman"/>
          <w:sz w:val="24"/>
          <w:szCs w:val="24"/>
        </w:rPr>
        <w:t xml:space="preserve"> </w:t>
      </w:r>
      <w:r w:rsidR="00EB5BCF">
        <w:rPr>
          <w:rFonts w:ascii="Times New Roman" w:hAnsi="Times New Roman" w:cs="Times New Roman"/>
          <w:sz w:val="24"/>
          <w:szCs w:val="24"/>
        </w:rPr>
        <w:t xml:space="preserve">o kodzie </w:t>
      </w:r>
      <w:r>
        <w:rPr>
          <w:rFonts w:ascii="Times New Roman" w:hAnsi="Times New Roman" w:cs="Times New Roman"/>
          <w:sz w:val="24"/>
          <w:szCs w:val="24"/>
        </w:rPr>
        <w:t>20 01 21*</w:t>
      </w:r>
    </w:p>
    <w:p w:rsidR="00296041" w:rsidRDefault="00296041" w:rsidP="00C42FD0">
      <w:pPr>
        <w:spacing w:before="100" w:after="0" w:line="240" w:lineRule="auto"/>
        <w:jc w:val="both"/>
        <w:rPr>
          <w:rFonts w:ascii="Times New Roman" w:hAnsi="Times New Roman" w:cs="Times New Roman"/>
          <w:sz w:val="24"/>
          <w:szCs w:val="24"/>
        </w:rPr>
      </w:pPr>
    </w:p>
    <w:p w:rsidR="00457D01" w:rsidRPr="00457D01" w:rsidRDefault="00E2753F" w:rsidP="0060533E">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2. </w:t>
      </w:r>
      <w:r w:rsidR="00457D01" w:rsidRPr="00457D01">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ebrane odpady wymienione w ust. 1</w:t>
      </w:r>
      <w:r w:rsidR="00457D01" w:rsidRPr="00457D01">
        <w:rPr>
          <w:rFonts w:ascii="Times New Roman" w:eastAsia="Times New Roman" w:hAnsi="Times New Roman" w:cs="Times New Roman"/>
          <w:sz w:val="24"/>
          <w:szCs w:val="24"/>
          <w:lang w:eastAsia="pl-PL"/>
        </w:rPr>
        <w:t xml:space="preserve"> będą odbierane z częstotliwością uzależnioną od stopnia zapełnienia pojemników, na zgłoszenie, z terminem odbioru 7 dni kalendarzowych od dnia zgłoszenia.</w:t>
      </w:r>
    </w:p>
    <w:p w:rsidR="00457D01" w:rsidRPr="00457D01"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w:t>
      </w:r>
      <w:r w:rsidR="00457D01" w:rsidRPr="00457D01">
        <w:rPr>
          <w:rFonts w:ascii="Times New Roman" w:eastAsia="Times New Roman" w:hAnsi="Times New Roman" w:cs="Times New Roman"/>
          <w:sz w:val="24"/>
          <w:szCs w:val="24"/>
          <w:lang w:eastAsia="pl-PL"/>
        </w:rPr>
        <w:t>Wykonawca ma obowiązek wyposażyć Punkt Selektywnego Zbierania Odpadów Komunalnych w odpowiednie pojemniki i kontenery do gromadzenia odpadów.</w:t>
      </w:r>
    </w:p>
    <w:p w:rsidR="00457D01" w:rsidRPr="00457D01" w:rsidRDefault="00E2753F"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w:t>
      </w:r>
      <w:r w:rsidR="00457D01" w:rsidRPr="00457D01">
        <w:rPr>
          <w:rFonts w:ascii="Times New Roman" w:eastAsia="Times New Roman" w:hAnsi="Times New Roman" w:cs="Times New Roman"/>
          <w:sz w:val="24"/>
          <w:szCs w:val="24"/>
          <w:lang w:eastAsia="pl-PL"/>
        </w:rPr>
        <w:t>Szacowana ilość odpadów do odbioru i zagospodarowania w trakcie realizacji przedmiotu zamówienia dla zadania 2:</w:t>
      </w:r>
    </w:p>
    <w:tbl>
      <w:tblPr>
        <w:tblW w:w="921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683"/>
        <w:gridCol w:w="3316"/>
        <w:gridCol w:w="1666"/>
        <w:gridCol w:w="1781"/>
        <w:gridCol w:w="1764"/>
      </w:tblGrid>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L.p.</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Rodzaj odpadu</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Kod odpadu</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6D4574"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Roczna</w:t>
            </w:r>
            <w:r w:rsidR="00457D01" w:rsidRPr="00457D01">
              <w:rPr>
                <w:rFonts w:ascii="Times New Roman" w:eastAsia="Times New Roman" w:hAnsi="Times New Roman" w:cs="Times New Roman"/>
                <w:sz w:val="24"/>
                <w:szCs w:val="24"/>
                <w:lang w:eastAsia="pl-PL"/>
              </w:rPr>
              <w:t xml:space="preserve"> ilość odpadów (Mg)</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Całkowita ilość odpadów w okresie trwania umowy (Mg)</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1</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Zużyte baterie i akumulatory</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20 01 34</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0,1</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0,2</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b/>
                <w:bCs/>
                <w:sz w:val="24"/>
                <w:szCs w:val="24"/>
                <w:lang w:eastAsia="pl-PL"/>
              </w:rPr>
            </w:pPr>
            <w:r w:rsidRPr="00457D01">
              <w:rPr>
                <w:rFonts w:ascii="Times New Roman" w:eastAsia="Times New Roman" w:hAnsi="Times New Roman" w:cs="Times New Roman"/>
                <w:b/>
                <w:bCs/>
                <w:sz w:val="24"/>
                <w:szCs w:val="24"/>
                <w:lang w:eastAsia="pl-PL"/>
              </w:rPr>
              <w:t>2</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Zużyty sprzęt elektryczny i elektroniczny oraz urządzenia zawierające freony</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01 35*</w:t>
            </w:r>
            <w:r w:rsidRPr="00457D01">
              <w:rPr>
                <w:rFonts w:ascii="Times New Roman" w:eastAsia="Times New Roman" w:hAnsi="Times New Roman" w:cs="Times New Roman"/>
                <w:sz w:val="24"/>
                <w:szCs w:val="24"/>
                <w:lang w:eastAsia="pl-PL"/>
              </w:rPr>
              <w:br/>
              <w:t>20 01 36</w:t>
            </w:r>
            <w:r w:rsidR="00296041">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br/>
              <w:t>20 01 23</w:t>
            </w:r>
            <w:r w:rsidR="00296041">
              <w:rPr>
                <w:rFonts w:ascii="Times New Roman" w:eastAsia="Times New Roman" w:hAnsi="Times New Roman" w:cs="Times New Roman"/>
                <w:sz w:val="24"/>
                <w:szCs w:val="24"/>
                <w:lang w:eastAsia="pl-PL"/>
              </w:rPr>
              <w:t>*</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F10586"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0,188</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F10586"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0,376</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3</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wielkogabarytowe</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20 03 07</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5A5CAB"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5A5CAB"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40</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b/>
                <w:bCs/>
                <w:sz w:val="24"/>
                <w:szCs w:val="24"/>
                <w:lang w:eastAsia="pl-PL"/>
              </w:rPr>
            </w:pPr>
            <w:r w:rsidRPr="00457D01">
              <w:rPr>
                <w:rFonts w:ascii="Times New Roman" w:eastAsia="Times New Roman" w:hAnsi="Times New Roman" w:cs="Times New Roman"/>
                <w:b/>
                <w:bCs/>
                <w:sz w:val="24"/>
                <w:szCs w:val="24"/>
                <w:lang w:eastAsia="pl-PL"/>
              </w:rPr>
              <w:t>4</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Zużyte opony</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16 01 03</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5</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Przeterminowane leki</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20 01 32</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0,001</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0,002</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6</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Chemikalia</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20 01 13</w:t>
            </w:r>
            <w:r w:rsidR="00296041">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br/>
              <w:t>20 01 14</w:t>
            </w:r>
            <w:r w:rsidR="00296041">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br/>
              <w:t>20 01 15</w:t>
            </w:r>
            <w:r w:rsidR="00296041">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br/>
              <w:t>20 01 19</w:t>
            </w:r>
            <w:r w:rsidR="00296041">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br/>
              <w:t>20 01 27</w:t>
            </w:r>
            <w:r w:rsidR="00296041">
              <w:rPr>
                <w:rFonts w:ascii="Times New Roman" w:eastAsia="Times New Roman" w:hAnsi="Times New Roman" w:cs="Times New Roman"/>
                <w:sz w:val="24"/>
                <w:szCs w:val="24"/>
                <w:lang w:eastAsia="pl-PL"/>
              </w:rPr>
              <w:t>*</w:t>
            </w:r>
            <w:r w:rsidRPr="00457D01">
              <w:rPr>
                <w:rFonts w:ascii="Times New Roman" w:eastAsia="Times New Roman" w:hAnsi="Times New Roman" w:cs="Times New Roman"/>
                <w:sz w:val="24"/>
                <w:szCs w:val="24"/>
                <w:lang w:eastAsia="pl-PL"/>
              </w:rPr>
              <w:br/>
              <w:t>20 01 29</w:t>
            </w:r>
            <w:r w:rsidR="00296041">
              <w:rPr>
                <w:rFonts w:ascii="Times New Roman" w:eastAsia="Times New Roman" w:hAnsi="Times New Roman" w:cs="Times New Roman"/>
                <w:sz w:val="24"/>
                <w:szCs w:val="24"/>
                <w:lang w:eastAsia="pl-PL"/>
              </w:rPr>
              <w:t>*</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0,1</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0,2</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7</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Odpady budowlano – rozbiórkowe </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grupa 17</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9C3A72"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50</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9C3A72"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100</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8</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Odpady ulegające biodegradacji</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20 02 01</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F10586"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00296041">
              <w:rPr>
                <w:rFonts w:ascii="Times New Roman" w:eastAsia="Times New Roman" w:hAnsi="Times New Roman" w:cs="Times New Roman"/>
                <w:sz w:val="24"/>
                <w:szCs w:val="24"/>
                <w:lang w:eastAsia="pl-PL"/>
              </w:rPr>
              <w:t>2</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F10586"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296041">
              <w:rPr>
                <w:rFonts w:ascii="Times New Roman" w:eastAsia="Times New Roman" w:hAnsi="Times New Roman" w:cs="Times New Roman"/>
                <w:sz w:val="24"/>
                <w:szCs w:val="24"/>
                <w:lang w:eastAsia="pl-PL"/>
              </w:rPr>
              <w:t>4</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lastRenderedPageBreak/>
              <w:t>9</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Opakowania szklane oraz szkło</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15 01 07</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10</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Opakowania z tworzyw sztucznych oraz tworzywa sztuczne</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15 01 02</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F10586"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F10586"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11</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Opakowania z papieru i tektury oraz papier i tektura</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15 01 01</w:t>
            </w:r>
            <w:r w:rsidRPr="00457D01">
              <w:rPr>
                <w:rFonts w:ascii="Times New Roman" w:eastAsia="Times New Roman" w:hAnsi="Times New Roman" w:cs="Times New Roman"/>
                <w:sz w:val="24"/>
                <w:szCs w:val="24"/>
                <w:lang w:eastAsia="pl-PL"/>
              </w:rPr>
              <w:br/>
              <w:t>20 01 01</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F10586"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F10586"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r>
      <w:tr w:rsidR="00457D01" w:rsidRPr="00457D01" w:rsidTr="00B67612">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12</w:t>
            </w:r>
          </w:p>
        </w:tc>
        <w:tc>
          <w:tcPr>
            <w:tcW w:w="331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Opakowania z metali oraz metale</w:t>
            </w:r>
          </w:p>
        </w:tc>
        <w:tc>
          <w:tcPr>
            <w:tcW w:w="1666"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15 01 04</w:t>
            </w:r>
            <w:r w:rsidRPr="00457D01">
              <w:rPr>
                <w:rFonts w:ascii="Times New Roman" w:eastAsia="Times New Roman" w:hAnsi="Times New Roman" w:cs="Times New Roman"/>
                <w:sz w:val="24"/>
                <w:szCs w:val="24"/>
                <w:lang w:eastAsia="pl-PL"/>
              </w:rPr>
              <w:br/>
              <w:t>20 01 40</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0,1</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457D01" w:rsidRPr="00457D01" w:rsidRDefault="00296041"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0,2</w:t>
            </w:r>
          </w:p>
        </w:tc>
      </w:tr>
      <w:tr w:rsidR="00296041" w:rsidRPr="00457D01" w:rsidTr="00834764">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vAlign w:val="center"/>
          </w:tcPr>
          <w:p w:rsidR="00296041" w:rsidRPr="00C85208" w:rsidRDefault="00296041" w:rsidP="00C42FD0">
            <w:pPr>
              <w:spacing w:after="0" w:line="240" w:lineRule="auto"/>
              <w:jc w:val="both"/>
              <w:rPr>
                <w:rFonts w:ascii="Times New Roman" w:eastAsia="Times New Roman" w:hAnsi="Times New Roman" w:cs="Times New Roman"/>
                <w:b/>
                <w:bCs/>
                <w:color w:val="000000"/>
                <w:sz w:val="24"/>
                <w:szCs w:val="24"/>
                <w:lang w:eastAsia="pl-PL"/>
              </w:rPr>
            </w:pPr>
            <w:r w:rsidRPr="00C85208">
              <w:rPr>
                <w:rFonts w:ascii="Times New Roman" w:eastAsia="Times New Roman" w:hAnsi="Times New Roman" w:cs="Times New Roman"/>
                <w:b/>
                <w:bCs/>
                <w:color w:val="000000"/>
                <w:sz w:val="24"/>
                <w:szCs w:val="24"/>
                <w:lang w:eastAsia="pl-PL"/>
              </w:rPr>
              <w:t>1</w:t>
            </w:r>
            <w:r w:rsidR="00BF3CDB">
              <w:rPr>
                <w:rFonts w:ascii="Times New Roman" w:eastAsia="Times New Roman" w:hAnsi="Times New Roman" w:cs="Times New Roman"/>
                <w:b/>
                <w:bCs/>
                <w:color w:val="000000"/>
                <w:sz w:val="24"/>
                <w:szCs w:val="24"/>
                <w:lang w:eastAsia="pl-PL"/>
              </w:rPr>
              <w:t>3</w:t>
            </w:r>
          </w:p>
        </w:tc>
        <w:tc>
          <w:tcPr>
            <w:tcW w:w="3316" w:type="dxa"/>
            <w:tcBorders>
              <w:top w:val="outset" w:sz="6" w:space="0" w:color="000000"/>
              <w:left w:val="outset" w:sz="6" w:space="0" w:color="000000"/>
              <w:bottom w:val="outset" w:sz="6" w:space="0" w:color="000000"/>
              <w:right w:val="outset" w:sz="6" w:space="0" w:color="000000"/>
            </w:tcBorders>
            <w:shd w:val="clear" w:color="auto" w:fill="auto"/>
            <w:vAlign w:val="center"/>
          </w:tcPr>
          <w:p w:rsidR="00296041" w:rsidRPr="00C85208" w:rsidRDefault="00296041"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Odzież i tekstylia</w:t>
            </w:r>
          </w:p>
        </w:tc>
        <w:tc>
          <w:tcPr>
            <w:tcW w:w="1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BF3CDB" w:rsidRDefault="00296041"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20 01 10</w:t>
            </w:r>
          </w:p>
          <w:p w:rsidR="00296041" w:rsidRPr="00C85208" w:rsidRDefault="00BF3CDB" w:rsidP="00C42FD0">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20 01 11</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296041" w:rsidRDefault="00F10586"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0,5</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296041" w:rsidRDefault="00F10586"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r>
      <w:tr w:rsidR="00296041" w:rsidRPr="00457D01" w:rsidTr="00834764">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vAlign w:val="center"/>
          </w:tcPr>
          <w:p w:rsidR="00296041" w:rsidRPr="00C85208" w:rsidRDefault="00BF3CDB" w:rsidP="00C42FD0">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14</w:t>
            </w:r>
          </w:p>
        </w:tc>
        <w:tc>
          <w:tcPr>
            <w:tcW w:w="3316" w:type="dxa"/>
            <w:tcBorders>
              <w:top w:val="outset" w:sz="6" w:space="0" w:color="000000"/>
              <w:left w:val="outset" w:sz="6" w:space="0" w:color="000000"/>
              <w:bottom w:val="outset" w:sz="6" w:space="0" w:color="000000"/>
              <w:right w:val="outset" w:sz="6" w:space="0" w:color="000000"/>
            </w:tcBorders>
            <w:shd w:val="clear" w:color="auto" w:fill="auto"/>
            <w:vAlign w:val="center"/>
          </w:tcPr>
          <w:p w:rsidR="00296041" w:rsidRPr="00C85208" w:rsidRDefault="00296041"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lampy fluorescencyjne i inne odpady zawierające rtęć</w:t>
            </w:r>
          </w:p>
        </w:tc>
        <w:tc>
          <w:tcPr>
            <w:tcW w:w="1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296041" w:rsidRPr="00C85208" w:rsidRDefault="00296041"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20 01 21*</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296041" w:rsidRDefault="00BF3CDB"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0,01</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296041" w:rsidRDefault="00BF3CDB"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0,02</w:t>
            </w:r>
          </w:p>
        </w:tc>
      </w:tr>
      <w:tr w:rsidR="00296041" w:rsidRPr="00457D01" w:rsidTr="00834764">
        <w:trPr>
          <w:tblCellSpacing w:w="0" w:type="dxa"/>
          <w:jc w:val="center"/>
        </w:trPr>
        <w:tc>
          <w:tcPr>
            <w:tcW w:w="683" w:type="dxa"/>
            <w:tcBorders>
              <w:top w:val="outset" w:sz="6" w:space="0" w:color="000000"/>
              <w:left w:val="outset" w:sz="6" w:space="0" w:color="000000"/>
              <w:bottom w:val="outset" w:sz="6" w:space="0" w:color="000000"/>
              <w:right w:val="outset" w:sz="6" w:space="0" w:color="000000"/>
            </w:tcBorders>
            <w:shd w:val="clear" w:color="auto" w:fill="auto"/>
            <w:vAlign w:val="center"/>
          </w:tcPr>
          <w:p w:rsidR="00296041" w:rsidRPr="00C85208" w:rsidRDefault="00BF3CDB" w:rsidP="00C42FD0">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t>15</w:t>
            </w:r>
          </w:p>
        </w:tc>
        <w:tc>
          <w:tcPr>
            <w:tcW w:w="3316" w:type="dxa"/>
            <w:tcBorders>
              <w:top w:val="outset" w:sz="6" w:space="0" w:color="000000"/>
              <w:left w:val="outset" w:sz="6" w:space="0" w:color="000000"/>
              <w:bottom w:val="outset" w:sz="6" w:space="0" w:color="000000"/>
              <w:right w:val="outset" w:sz="6" w:space="0" w:color="000000"/>
            </w:tcBorders>
            <w:shd w:val="clear" w:color="auto" w:fill="auto"/>
            <w:vAlign w:val="center"/>
          </w:tcPr>
          <w:p w:rsidR="00296041" w:rsidRPr="00C85208" w:rsidRDefault="00296041"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 xml:space="preserve">Odpady </w:t>
            </w:r>
            <w:proofErr w:type="spellStart"/>
            <w:r w:rsidRPr="00C85208">
              <w:rPr>
                <w:rFonts w:ascii="Times New Roman" w:eastAsia="Times New Roman" w:hAnsi="Times New Roman" w:cs="Times New Roman"/>
                <w:color w:val="000000"/>
                <w:sz w:val="24"/>
                <w:szCs w:val="24"/>
                <w:lang w:eastAsia="pl-PL"/>
              </w:rPr>
              <w:t>niekwalifikujce</w:t>
            </w:r>
            <w:proofErr w:type="spellEnd"/>
            <w:r w:rsidRPr="00C85208">
              <w:rPr>
                <w:rFonts w:ascii="Times New Roman" w:eastAsia="Times New Roman" w:hAnsi="Times New Roman" w:cs="Times New Roman"/>
                <w:color w:val="000000"/>
                <w:sz w:val="24"/>
                <w:szCs w:val="24"/>
                <w:lang w:eastAsia="pl-PL"/>
              </w:rPr>
              <w:t xml:space="preserve"> się do odpadów medycznych powstałych w gospodarstwie domowym w wyniku przyjmowania produktów leczniczych w formie iniekcji i prowadzenia monitoringu poziomu substancji we krwi, w szczególności igieł i strzykawek</w:t>
            </w:r>
          </w:p>
        </w:tc>
        <w:tc>
          <w:tcPr>
            <w:tcW w:w="1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296041" w:rsidRPr="00C85208" w:rsidRDefault="00296041" w:rsidP="00C42FD0">
            <w:pPr>
              <w:spacing w:after="0" w:line="240" w:lineRule="auto"/>
              <w:jc w:val="both"/>
              <w:rPr>
                <w:rFonts w:ascii="Times New Roman" w:eastAsia="Times New Roman" w:hAnsi="Times New Roman" w:cs="Times New Roman"/>
                <w:color w:val="000000"/>
                <w:sz w:val="24"/>
                <w:szCs w:val="24"/>
                <w:lang w:eastAsia="pl-PL"/>
              </w:rPr>
            </w:pPr>
            <w:r w:rsidRPr="00C85208">
              <w:rPr>
                <w:rFonts w:ascii="Times New Roman" w:eastAsia="Times New Roman" w:hAnsi="Times New Roman" w:cs="Times New Roman"/>
                <w:color w:val="000000"/>
                <w:sz w:val="24"/>
                <w:szCs w:val="24"/>
                <w:lang w:eastAsia="pl-PL"/>
              </w:rPr>
              <w:t>ex 20 01 99</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296041" w:rsidRDefault="00BF3CDB"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0,001</w:t>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296041" w:rsidRDefault="00BF3CDB"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0,002</w:t>
            </w:r>
          </w:p>
        </w:tc>
      </w:tr>
      <w:tr w:rsidR="00EA2B5D" w:rsidRPr="00457D01" w:rsidTr="00EA2B5D">
        <w:trPr>
          <w:tblCellSpacing w:w="0" w:type="dxa"/>
          <w:jc w:val="center"/>
        </w:trPr>
        <w:tc>
          <w:tcPr>
            <w:tcW w:w="5665"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EA2B5D" w:rsidRPr="00EA2B5D" w:rsidRDefault="00EA2B5D" w:rsidP="00C42FD0">
            <w:pPr>
              <w:spacing w:after="0" w:line="240" w:lineRule="auto"/>
              <w:jc w:val="both"/>
              <w:rPr>
                <w:rFonts w:ascii="Times New Roman" w:eastAsia="Times New Roman" w:hAnsi="Times New Roman" w:cs="Times New Roman"/>
                <w:b/>
                <w:color w:val="000000"/>
                <w:sz w:val="24"/>
                <w:szCs w:val="24"/>
                <w:lang w:eastAsia="pl-PL"/>
              </w:rPr>
            </w:pPr>
            <w:r w:rsidRPr="00EA2B5D">
              <w:rPr>
                <w:rFonts w:ascii="Times New Roman" w:eastAsia="Times New Roman" w:hAnsi="Times New Roman" w:cs="Times New Roman"/>
                <w:b/>
                <w:color w:val="000000"/>
                <w:sz w:val="24"/>
                <w:szCs w:val="24"/>
                <w:lang w:eastAsia="pl-PL"/>
              </w:rPr>
              <w:t>Razem planowana zbiórka</w:t>
            </w:r>
          </w:p>
        </w:tc>
        <w:tc>
          <w:tcPr>
            <w:tcW w:w="1781" w:type="dxa"/>
            <w:tcBorders>
              <w:top w:val="outset" w:sz="6" w:space="0" w:color="000000"/>
              <w:left w:val="outset" w:sz="6" w:space="0" w:color="000000"/>
              <w:bottom w:val="outset" w:sz="6" w:space="0" w:color="000000"/>
              <w:right w:val="outset" w:sz="6" w:space="0" w:color="000000"/>
            </w:tcBorders>
            <w:shd w:val="clear" w:color="auto" w:fill="auto"/>
          </w:tcPr>
          <w:p w:rsidR="00EA2B5D" w:rsidRPr="00C00C3B" w:rsidRDefault="009C3A72" w:rsidP="00F10586">
            <w:pPr>
              <w:spacing w:before="100" w:beforeAutospacing="1" w:after="119"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fldChar w:fldCharType="begin"/>
            </w:r>
            <w:r>
              <w:rPr>
                <w:rFonts w:ascii="Times New Roman" w:eastAsia="Times New Roman" w:hAnsi="Times New Roman" w:cs="Times New Roman"/>
                <w:b/>
                <w:sz w:val="24"/>
                <w:szCs w:val="24"/>
                <w:lang w:eastAsia="pl-PL"/>
              </w:rPr>
              <w:instrText xml:space="preserve"> =SUM(ABOVE) </w:instrText>
            </w:r>
            <w:r>
              <w:rPr>
                <w:rFonts w:ascii="Times New Roman" w:eastAsia="Times New Roman" w:hAnsi="Times New Roman" w:cs="Times New Roman"/>
                <w:b/>
                <w:sz w:val="24"/>
                <w:szCs w:val="24"/>
                <w:lang w:eastAsia="pl-PL"/>
              </w:rPr>
              <w:fldChar w:fldCharType="separate"/>
            </w:r>
            <w:r>
              <w:rPr>
                <w:rFonts w:ascii="Times New Roman" w:eastAsia="Times New Roman" w:hAnsi="Times New Roman" w:cs="Times New Roman"/>
                <w:b/>
                <w:noProof/>
                <w:sz w:val="24"/>
                <w:szCs w:val="24"/>
                <w:lang w:eastAsia="pl-PL"/>
              </w:rPr>
              <w:t>100</w:t>
            </w:r>
            <w:r>
              <w:rPr>
                <w:rFonts w:ascii="Times New Roman" w:eastAsia="Times New Roman" w:hAnsi="Times New Roman" w:cs="Times New Roman"/>
                <w:b/>
                <w:sz w:val="24"/>
                <w:szCs w:val="24"/>
                <w:lang w:eastAsia="pl-PL"/>
              </w:rPr>
              <w:fldChar w:fldCharType="end"/>
            </w:r>
          </w:p>
        </w:tc>
        <w:tc>
          <w:tcPr>
            <w:tcW w:w="1764" w:type="dxa"/>
            <w:tcBorders>
              <w:top w:val="outset" w:sz="6" w:space="0" w:color="000000"/>
              <w:left w:val="outset" w:sz="6" w:space="0" w:color="000000"/>
              <w:bottom w:val="outset" w:sz="6" w:space="0" w:color="000000"/>
              <w:right w:val="outset" w:sz="6" w:space="0" w:color="000000"/>
            </w:tcBorders>
            <w:shd w:val="clear" w:color="auto" w:fill="auto"/>
          </w:tcPr>
          <w:p w:rsidR="00EA2B5D" w:rsidRPr="00C00C3B" w:rsidRDefault="009C3A72" w:rsidP="00F10586">
            <w:pPr>
              <w:spacing w:before="100" w:beforeAutospacing="1" w:after="119"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fldChar w:fldCharType="begin"/>
            </w:r>
            <w:r>
              <w:rPr>
                <w:rFonts w:ascii="Times New Roman" w:eastAsia="Times New Roman" w:hAnsi="Times New Roman" w:cs="Times New Roman"/>
                <w:b/>
                <w:sz w:val="24"/>
                <w:szCs w:val="24"/>
                <w:lang w:eastAsia="pl-PL"/>
              </w:rPr>
              <w:instrText xml:space="preserve"> =SUM(ABOVE) </w:instrText>
            </w:r>
            <w:r>
              <w:rPr>
                <w:rFonts w:ascii="Times New Roman" w:eastAsia="Times New Roman" w:hAnsi="Times New Roman" w:cs="Times New Roman"/>
                <w:b/>
                <w:sz w:val="24"/>
                <w:szCs w:val="24"/>
                <w:lang w:eastAsia="pl-PL"/>
              </w:rPr>
              <w:fldChar w:fldCharType="separate"/>
            </w:r>
            <w:r>
              <w:rPr>
                <w:rFonts w:ascii="Times New Roman" w:eastAsia="Times New Roman" w:hAnsi="Times New Roman" w:cs="Times New Roman"/>
                <w:b/>
                <w:noProof/>
                <w:sz w:val="24"/>
                <w:szCs w:val="24"/>
                <w:lang w:eastAsia="pl-PL"/>
              </w:rPr>
              <w:t>200</w:t>
            </w:r>
            <w:r>
              <w:rPr>
                <w:rFonts w:ascii="Times New Roman" w:eastAsia="Times New Roman" w:hAnsi="Times New Roman" w:cs="Times New Roman"/>
                <w:b/>
                <w:sz w:val="24"/>
                <w:szCs w:val="24"/>
                <w:lang w:eastAsia="pl-PL"/>
              </w:rPr>
              <w:fldChar w:fldCharType="end"/>
            </w:r>
          </w:p>
        </w:tc>
      </w:tr>
    </w:tbl>
    <w:p w:rsidR="00457D01" w:rsidRPr="00457D01" w:rsidRDefault="00457D01" w:rsidP="00C42FD0">
      <w:pPr>
        <w:spacing w:before="100" w:beforeAutospacing="1" w:after="0" w:line="240" w:lineRule="auto"/>
        <w:jc w:val="both"/>
        <w:rPr>
          <w:rFonts w:ascii="Times New Roman" w:eastAsia="Times New Roman" w:hAnsi="Times New Roman" w:cs="Times New Roman"/>
          <w:b/>
          <w:sz w:val="24"/>
          <w:szCs w:val="24"/>
          <w:lang w:eastAsia="pl-PL"/>
        </w:rPr>
      </w:pPr>
    </w:p>
    <w:p w:rsidR="00457D01" w:rsidRPr="00457D01" w:rsidRDefault="00457D01" w:rsidP="00C42FD0">
      <w:pPr>
        <w:spacing w:before="100" w:beforeAutospacing="1" w:after="0" w:line="240" w:lineRule="auto"/>
        <w:jc w:val="both"/>
        <w:rPr>
          <w:rFonts w:ascii="Times New Roman" w:eastAsia="Times New Roman" w:hAnsi="Times New Roman" w:cs="Times New Roman"/>
          <w:b/>
          <w:sz w:val="24"/>
          <w:szCs w:val="24"/>
          <w:lang w:eastAsia="pl-PL"/>
        </w:rPr>
      </w:pPr>
      <w:r w:rsidRPr="00457D01">
        <w:rPr>
          <w:rFonts w:ascii="Times New Roman" w:eastAsia="Times New Roman" w:hAnsi="Times New Roman" w:cs="Times New Roman"/>
          <w:b/>
          <w:sz w:val="24"/>
          <w:szCs w:val="24"/>
          <w:lang w:eastAsia="pl-PL"/>
        </w:rPr>
        <w:t>Zadanie 3</w:t>
      </w:r>
    </w:p>
    <w:p w:rsidR="00C3654E" w:rsidRDefault="00C3654E" w:rsidP="00C3654E">
      <w:pPr>
        <w:spacing w:before="240"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A05AD5" w:rsidRPr="00A05AD5">
        <w:rPr>
          <w:rFonts w:ascii="Times New Roman" w:eastAsia="Times New Roman" w:hAnsi="Times New Roman" w:cs="Times New Roman"/>
          <w:lang w:eastAsia="pl-PL"/>
        </w:rPr>
        <w:t xml:space="preserve"> Przeprowadzenie</w:t>
      </w:r>
      <w:r>
        <w:rPr>
          <w:rFonts w:ascii="Times New Roman" w:eastAsia="Times New Roman" w:hAnsi="Times New Roman" w:cs="Times New Roman"/>
          <w:lang w:eastAsia="pl-PL"/>
        </w:rPr>
        <w:t xml:space="preserve"> raz w roku</w:t>
      </w:r>
      <w:r w:rsidR="00A05AD5" w:rsidRPr="00A05AD5">
        <w:rPr>
          <w:rFonts w:ascii="Times New Roman" w:eastAsia="Times New Roman" w:hAnsi="Times New Roman" w:cs="Times New Roman"/>
          <w:lang w:eastAsia="pl-PL"/>
        </w:rPr>
        <w:t xml:space="preserve"> objazdowej zb</w:t>
      </w:r>
      <w:r>
        <w:rPr>
          <w:rFonts w:ascii="Times New Roman" w:eastAsia="Times New Roman" w:hAnsi="Times New Roman" w:cs="Times New Roman"/>
          <w:lang w:eastAsia="pl-PL"/>
        </w:rPr>
        <w:t>iórki odpadów problemowych.</w:t>
      </w:r>
    </w:p>
    <w:p w:rsidR="00457D01" w:rsidRPr="00457D01" w:rsidRDefault="00457D01" w:rsidP="00C3654E">
      <w:pPr>
        <w:spacing w:before="240"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2. Podczas akcji objazdowej Wykonawca zbierze od mieszkańców następujące rodzaje odpadów: </w:t>
      </w:r>
    </w:p>
    <w:p w:rsidR="00457D01" w:rsidRPr="00457D01" w:rsidRDefault="00A05AD5" w:rsidP="00C42FD0">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odpady wielkogabarytowe;</w:t>
      </w:r>
    </w:p>
    <w:p w:rsidR="00457D01" w:rsidRPr="00457D01" w:rsidRDefault="00457D01" w:rsidP="00C42FD0">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metale (złom); </w:t>
      </w:r>
    </w:p>
    <w:p w:rsidR="00457D01" w:rsidRPr="00457D01" w:rsidRDefault="00457D01" w:rsidP="00C42FD0">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zużyte urządze</w:t>
      </w:r>
      <w:r w:rsidR="00A05AD5">
        <w:rPr>
          <w:rFonts w:ascii="Times New Roman" w:eastAsia="Times New Roman" w:hAnsi="Times New Roman" w:cs="Times New Roman"/>
          <w:sz w:val="24"/>
          <w:szCs w:val="24"/>
          <w:lang w:eastAsia="pl-PL"/>
        </w:rPr>
        <w:t>nia elektryczne i elektroniczne;</w:t>
      </w:r>
    </w:p>
    <w:p w:rsidR="00457D01" w:rsidRPr="00457D01" w:rsidRDefault="00457D01" w:rsidP="00C42FD0">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urządzenia zawierające freony; </w:t>
      </w:r>
    </w:p>
    <w:p w:rsidR="00457D01" w:rsidRPr="00457D01" w:rsidRDefault="00457D01" w:rsidP="00C42FD0">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zużyte opony; </w:t>
      </w:r>
    </w:p>
    <w:p w:rsidR="00A05AD5" w:rsidRDefault="00457D01" w:rsidP="00C42FD0">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baterie i akumulatory</w:t>
      </w:r>
      <w:r w:rsidR="00A05AD5">
        <w:rPr>
          <w:rFonts w:ascii="Times New Roman" w:eastAsia="Times New Roman" w:hAnsi="Times New Roman" w:cs="Times New Roman"/>
          <w:sz w:val="24"/>
          <w:szCs w:val="24"/>
          <w:lang w:eastAsia="pl-PL"/>
        </w:rPr>
        <w:t>,</w:t>
      </w:r>
    </w:p>
    <w:p w:rsidR="00A05AD5" w:rsidRDefault="00A05AD5" w:rsidP="00C42FD0">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tworzywa sztuczne,</w:t>
      </w:r>
    </w:p>
    <w:p w:rsidR="00457D01" w:rsidRPr="00457D01" w:rsidRDefault="00A05AD5" w:rsidP="00C42FD0">
      <w:pPr>
        <w:numPr>
          <w:ilvl w:val="0"/>
          <w:numId w:val="8"/>
        </w:num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gałęzie i listwy drewniane</w:t>
      </w:r>
      <w:r w:rsidR="00457D01" w:rsidRPr="00457D01">
        <w:rPr>
          <w:rFonts w:ascii="Times New Roman" w:eastAsia="Times New Roman" w:hAnsi="Times New Roman" w:cs="Times New Roman"/>
          <w:sz w:val="24"/>
          <w:szCs w:val="24"/>
          <w:lang w:eastAsia="pl-PL"/>
        </w:rPr>
        <w:t xml:space="preserve">. </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lastRenderedPageBreak/>
        <w:t xml:space="preserve">3. Obowiązkiem Wykonawcy będzie objazd wszystkich miejscowości położonych na terenie gminy Dłutów, załadunek wystawionych przed posesje odpadów na środek transportu, posprzątanie miejsca, z którego zabierane są odpady, a następnie ich wywóz i zagospodarowanie. </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4. Szacunkowe ilości odpadów do odbioru i zagospodarowania w trakcie realizacji przedmiotu zamówienia:</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98"/>
        <w:gridCol w:w="2415"/>
      </w:tblGrid>
      <w:tr w:rsidR="00457D01" w:rsidRPr="00457D01" w:rsidTr="00B67612">
        <w:trPr>
          <w:jc w:val="center"/>
        </w:trPr>
        <w:tc>
          <w:tcPr>
            <w:tcW w:w="675" w:type="dxa"/>
            <w:shd w:val="clear" w:color="auto" w:fill="auto"/>
          </w:tcPr>
          <w:p w:rsidR="00457D01" w:rsidRPr="00C42FD0" w:rsidRDefault="00457D01" w:rsidP="00C42FD0">
            <w:pPr>
              <w:spacing w:before="100" w:beforeAutospacing="1" w:after="0" w:line="240" w:lineRule="auto"/>
              <w:jc w:val="both"/>
              <w:rPr>
                <w:rFonts w:ascii="Times New Roman" w:eastAsia="Times New Roman" w:hAnsi="Times New Roman" w:cs="Times New Roman"/>
                <w:b/>
                <w:sz w:val="24"/>
                <w:szCs w:val="24"/>
                <w:lang w:eastAsia="pl-PL"/>
              </w:rPr>
            </w:pPr>
            <w:r w:rsidRPr="00C42FD0">
              <w:rPr>
                <w:rFonts w:ascii="Times New Roman" w:eastAsia="Times New Roman" w:hAnsi="Times New Roman" w:cs="Times New Roman"/>
                <w:b/>
                <w:sz w:val="24"/>
                <w:szCs w:val="24"/>
                <w:lang w:eastAsia="pl-PL"/>
              </w:rPr>
              <w:t>Lp.</w:t>
            </w:r>
          </w:p>
        </w:tc>
        <w:tc>
          <w:tcPr>
            <w:tcW w:w="6225" w:type="dxa"/>
            <w:shd w:val="clear" w:color="auto" w:fill="auto"/>
          </w:tcPr>
          <w:p w:rsidR="00457D01" w:rsidRPr="00C42FD0" w:rsidRDefault="00457D01" w:rsidP="00C42FD0">
            <w:pPr>
              <w:spacing w:before="100" w:beforeAutospacing="1" w:after="0" w:line="240" w:lineRule="auto"/>
              <w:jc w:val="both"/>
              <w:rPr>
                <w:rFonts w:ascii="Times New Roman" w:eastAsia="Times New Roman" w:hAnsi="Times New Roman" w:cs="Times New Roman"/>
                <w:b/>
                <w:sz w:val="24"/>
                <w:szCs w:val="24"/>
                <w:lang w:eastAsia="pl-PL"/>
              </w:rPr>
            </w:pPr>
            <w:r w:rsidRPr="00C42FD0">
              <w:rPr>
                <w:rFonts w:ascii="Times New Roman" w:eastAsia="Times New Roman" w:hAnsi="Times New Roman" w:cs="Times New Roman"/>
                <w:b/>
                <w:sz w:val="24"/>
                <w:szCs w:val="24"/>
                <w:lang w:eastAsia="pl-PL"/>
              </w:rPr>
              <w:t>Rodzaj odpadu</w:t>
            </w:r>
          </w:p>
        </w:tc>
        <w:tc>
          <w:tcPr>
            <w:tcW w:w="2422" w:type="dxa"/>
            <w:shd w:val="clear" w:color="auto" w:fill="auto"/>
          </w:tcPr>
          <w:p w:rsidR="00457D01" w:rsidRPr="00C42FD0" w:rsidRDefault="00457D01" w:rsidP="00C42FD0">
            <w:pPr>
              <w:spacing w:before="100" w:beforeAutospacing="1" w:after="0" w:line="240" w:lineRule="auto"/>
              <w:jc w:val="both"/>
              <w:rPr>
                <w:rFonts w:ascii="Times New Roman" w:eastAsia="Times New Roman" w:hAnsi="Times New Roman" w:cs="Times New Roman"/>
                <w:b/>
                <w:sz w:val="24"/>
                <w:szCs w:val="24"/>
                <w:lang w:eastAsia="pl-PL"/>
              </w:rPr>
            </w:pPr>
            <w:r w:rsidRPr="00C42FD0">
              <w:rPr>
                <w:rFonts w:ascii="Times New Roman" w:eastAsia="Times New Roman" w:hAnsi="Times New Roman" w:cs="Times New Roman"/>
                <w:b/>
                <w:sz w:val="24"/>
                <w:szCs w:val="24"/>
                <w:lang w:eastAsia="pl-PL"/>
              </w:rPr>
              <w:t>Sza</w:t>
            </w:r>
            <w:r w:rsidR="006D4574" w:rsidRPr="00C42FD0">
              <w:rPr>
                <w:rFonts w:ascii="Times New Roman" w:eastAsia="Times New Roman" w:hAnsi="Times New Roman" w:cs="Times New Roman"/>
                <w:b/>
                <w:sz w:val="24"/>
                <w:szCs w:val="24"/>
                <w:lang w:eastAsia="pl-PL"/>
              </w:rPr>
              <w:t xml:space="preserve">cowana roczna </w:t>
            </w:r>
            <w:r w:rsidRPr="00C42FD0">
              <w:rPr>
                <w:rFonts w:ascii="Times New Roman" w:eastAsia="Times New Roman" w:hAnsi="Times New Roman" w:cs="Times New Roman"/>
                <w:b/>
                <w:sz w:val="24"/>
                <w:szCs w:val="24"/>
                <w:lang w:eastAsia="pl-PL"/>
              </w:rPr>
              <w:t xml:space="preserve">ilość </w:t>
            </w:r>
            <w:r w:rsidR="006D4574" w:rsidRPr="00C42FD0">
              <w:rPr>
                <w:rFonts w:ascii="Times New Roman" w:eastAsia="Times New Roman" w:hAnsi="Times New Roman" w:cs="Times New Roman"/>
                <w:b/>
                <w:sz w:val="24"/>
                <w:szCs w:val="24"/>
                <w:lang w:eastAsia="pl-PL"/>
              </w:rPr>
              <w:t>odpadów</w:t>
            </w:r>
            <w:r w:rsidRPr="00C42FD0">
              <w:rPr>
                <w:rFonts w:ascii="Times New Roman" w:eastAsia="Times New Roman" w:hAnsi="Times New Roman" w:cs="Times New Roman"/>
                <w:b/>
                <w:sz w:val="24"/>
                <w:szCs w:val="24"/>
                <w:lang w:eastAsia="pl-PL"/>
              </w:rPr>
              <w:t xml:space="preserve"> (Mg)</w:t>
            </w:r>
          </w:p>
        </w:tc>
      </w:tr>
      <w:tr w:rsidR="00457D01" w:rsidRPr="00457D01" w:rsidTr="00B67612">
        <w:trPr>
          <w:jc w:val="center"/>
        </w:trPr>
        <w:tc>
          <w:tcPr>
            <w:tcW w:w="675" w:type="dxa"/>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w:t>
            </w:r>
          </w:p>
        </w:tc>
        <w:tc>
          <w:tcPr>
            <w:tcW w:w="6225" w:type="dxa"/>
            <w:shd w:val="clear" w:color="auto" w:fill="auto"/>
          </w:tcPr>
          <w:p w:rsidR="00457D01" w:rsidRPr="00457D01" w:rsidRDefault="00457D01" w:rsidP="00A05AD5">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odpady wielkogabarytowe </w:t>
            </w:r>
          </w:p>
        </w:tc>
        <w:tc>
          <w:tcPr>
            <w:tcW w:w="2422" w:type="dxa"/>
            <w:shd w:val="clear" w:color="auto" w:fill="auto"/>
          </w:tcPr>
          <w:p w:rsidR="00457D01" w:rsidRPr="00457D01" w:rsidRDefault="00166D73"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240</w:t>
            </w:r>
          </w:p>
        </w:tc>
      </w:tr>
      <w:tr w:rsidR="00457D01" w:rsidRPr="00457D01" w:rsidTr="00B67612">
        <w:trPr>
          <w:jc w:val="center"/>
        </w:trPr>
        <w:tc>
          <w:tcPr>
            <w:tcW w:w="675" w:type="dxa"/>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w:t>
            </w:r>
          </w:p>
        </w:tc>
        <w:tc>
          <w:tcPr>
            <w:tcW w:w="6225" w:type="dxa"/>
            <w:shd w:val="clear" w:color="auto" w:fill="auto"/>
          </w:tcPr>
          <w:p w:rsidR="00457D01" w:rsidRPr="00457D01" w:rsidRDefault="00457D01" w:rsidP="00A05AD5">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metale (złom) </w:t>
            </w:r>
          </w:p>
        </w:tc>
        <w:tc>
          <w:tcPr>
            <w:tcW w:w="2422" w:type="dxa"/>
            <w:shd w:val="clear" w:color="auto" w:fill="auto"/>
          </w:tcPr>
          <w:p w:rsidR="00457D01" w:rsidRPr="00457D01" w:rsidRDefault="003A7BF5"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r>
      <w:tr w:rsidR="00457D01" w:rsidRPr="00457D01" w:rsidTr="00B67612">
        <w:trPr>
          <w:jc w:val="center"/>
        </w:trPr>
        <w:tc>
          <w:tcPr>
            <w:tcW w:w="675" w:type="dxa"/>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3</w:t>
            </w:r>
          </w:p>
        </w:tc>
        <w:tc>
          <w:tcPr>
            <w:tcW w:w="6225" w:type="dxa"/>
            <w:shd w:val="clear" w:color="auto" w:fill="auto"/>
          </w:tcPr>
          <w:p w:rsidR="00457D01" w:rsidRPr="00457D01" w:rsidRDefault="00457D01" w:rsidP="00A05AD5">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zużyte urządzenia elektryczne i elektroniczne </w:t>
            </w:r>
          </w:p>
        </w:tc>
        <w:tc>
          <w:tcPr>
            <w:tcW w:w="2422" w:type="dxa"/>
            <w:shd w:val="clear" w:color="auto" w:fill="auto"/>
          </w:tcPr>
          <w:p w:rsidR="00457D01" w:rsidRPr="00457D01" w:rsidRDefault="005D5AF3"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r>
      <w:tr w:rsidR="00457D01" w:rsidRPr="00457D01" w:rsidTr="00B67612">
        <w:trPr>
          <w:jc w:val="center"/>
        </w:trPr>
        <w:tc>
          <w:tcPr>
            <w:tcW w:w="675" w:type="dxa"/>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4</w:t>
            </w:r>
          </w:p>
        </w:tc>
        <w:tc>
          <w:tcPr>
            <w:tcW w:w="6225" w:type="dxa"/>
            <w:shd w:val="clear" w:color="auto" w:fill="auto"/>
          </w:tcPr>
          <w:p w:rsidR="00457D01" w:rsidRPr="00457D01" w:rsidRDefault="00457D01" w:rsidP="00A05AD5">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urządzenia zawierające freony </w:t>
            </w:r>
          </w:p>
        </w:tc>
        <w:tc>
          <w:tcPr>
            <w:tcW w:w="2422" w:type="dxa"/>
            <w:shd w:val="clear" w:color="auto" w:fill="auto"/>
          </w:tcPr>
          <w:p w:rsidR="00457D01" w:rsidRPr="00457D01" w:rsidRDefault="00F10586"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r>
      <w:tr w:rsidR="00457D01" w:rsidRPr="00457D01" w:rsidTr="00B67612">
        <w:trPr>
          <w:jc w:val="center"/>
        </w:trPr>
        <w:tc>
          <w:tcPr>
            <w:tcW w:w="675" w:type="dxa"/>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5</w:t>
            </w:r>
          </w:p>
        </w:tc>
        <w:tc>
          <w:tcPr>
            <w:tcW w:w="6225" w:type="dxa"/>
            <w:shd w:val="clear" w:color="auto" w:fill="auto"/>
          </w:tcPr>
          <w:p w:rsidR="00457D01" w:rsidRPr="00457D01" w:rsidRDefault="00457D01" w:rsidP="00A05AD5">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zużyte opony </w:t>
            </w:r>
          </w:p>
        </w:tc>
        <w:tc>
          <w:tcPr>
            <w:tcW w:w="2422" w:type="dxa"/>
            <w:shd w:val="clear" w:color="auto" w:fill="auto"/>
          </w:tcPr>
          <w:p w:rsidR="00457D01" w:rsidRPr="00457D01" w:rsidRDefault="00E753AC"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p>
        </w:tc>
      </w:tr>
      <w:tr w:rsidR="00457D01" w:rsidRPr="00457D01" w:rsidTr="00B67612">
        <w:trPr>
          <w:jc w:val="center"/>
        </w:trPr>
        <w:tc>
          <w:tcPr>
            <w:tcW w:w="675" w:type="dxa"/>
            <w:shd w:val="clear" w:color="auto" w:fill="auto"/>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6</w:t>
            </w:r>
          </w:p>
        </w:tc>
        <w:tc>
          <w:tcPr>
            <w:tcW w:w="6225" w:type="dxa"/>
            <w:shd w:val="clear" w:color="auto" w:fill="auto"/>
          </w:tcPr>
          <w:p w:rsidR="00457D01" w:rsidRPr="00457D01" w:rsidRDefault="00457D01" w:rsidP="00A05AD5">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baterie i akumulatory </w:t>
            </w:r>
          </w:p>
        </w:tc>
        <w:tc>
          <w:tcPr>
            <w:tcW w:w="2422" w:type="dxa"/>
            <w:shd w:val="clear" w:color="auto" w:fill="auto"/>
          </w:tcPr>
          <w:p w:rsidR="00457D01" w:rsidRPr="00457D01" w:rsidRDefault="00F10586"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r>
      <w:tr w:rsidR="00A05AD5" w:rsidRPr="00457D01" w:rsidTr="00B67612">
        <w:trPr>
          <w:jc w:val="center"/>
        </w:trPr>
        <w:tc>
          <w:tcPr>
            <w:tcW w:w="675" w:type="dxa"/>
            <w:shd w:val="clear" w:color="auto" w:fill="auto"/>
          </w:tcPr>
          <w:p w:rsidR="00A05AD5" w:rsidRPr="00457D01" w:rsidRDefault="005D5AF3"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w:t>
            </w:r>
          </w:p>
        </w:tc>
        <w:tc>
          <w:tcPr>
            <w:tcW w:w="6225" w:type="dxa"/>
            <w:shd w:val="clear" w:color="auto" w:fill="auto"/>
          </w:tcPr>
          <w:p w:rsidR="00A05AD5" w:rsidRPr="00457D01" w:rsidRDefault="00A05AD5"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Tworzywa sztuczne</w:t>
            </w:r>
          </w:p>
        </w:tc>
        <w:tc>
          <w:tcPr>
            <w:tcW w:w="2422" w:type="dxa"/>
            <w:shd w:val="clear" w:color="auto" w:fill="auto"/>
          </w:tcPr>
          <w:p w:rsidR="00A05AD5" w:rsidRDefault="00A05AD5"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0,5</w:t>
            </w:r>
          </w:p>
        </w:tc>
      </w:tr>
      <w:tr w:rsidR="00A05AD5" w:rsidRPr="00457D01" w:rsidTr="00B67612">
        <w:trPr>
          <w:jc w:val="center"/>
        </w:trPr>
        <w:tc>
          <w:tcPr>
            <w:tcW w:w="675" w:type="dxa"/>
            <w:shd w:val="clear" w:color="auto" w:fill="auto"/>
          </w:tcPr>
          <w:p w:rsidR="00A05AD5" w:rsidRPr="00457D01" w:rsidRDefault="005D5AF3"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p>
        </w:tc>
        <w:tc>
          <w:tcPr>
            <w:tcW w:w="6225" w:type="dxa"/>
            <w:shd w:val="clear" w:color="auto" w:fill="auto"/>
          </w:tcPr>
          <w:p w:rsidR="00A05AD5" w:rsidRPr="00457D01" w:rsidRDefault="00A05AD5"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Gałęzie i listwy</w:t>
            </w:r>
          </w:p>
        </w:tc>
        <w:tc>
          <w:tcPr>
            <w:tcW w:w="2422" w:type="dxa"/>
            <w:shd w:val="clear" w:color="auto" w:fill="auto"/>
          </w:tcPr>
          <w:p w:rsidR="00A05AD5" w:rsidRDefault="00A05AD5"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0,5</w:t>
            </w:r>
          </w:p>
        </w:tc>
      </w:tr>
      <w:tr w:rsidR="00B25C55" w:rsidRPr="00457D01" w:rsidTr="00B67612">
        <w:trPr>
          <w:jc w:val="center"/>
        </w:trPr>
        <w:tc>
          <w:tcPr>
            <w:tcW w:w="675" w:type="dxa"/>
            <w:shd w:val="clear" w:color="auto" w:fill="auto"/>
          </w:tcPr>
          <w:p w:rsidR="00B25C55" w:rsidRPr="00457D01" w:rsidRDefault="005D5AF3"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9</w:t>
            </w:r>
          </w:p>
        </w:tc>
        <w:tc>
          <w:tcPr>
            <w:tcW w:w="6225" w:type="dxa"/>
            <w:shd w:val="clear" w:color="auto" w:fill="auto"/>
          </w:tcPr>
          <w:p w:rsidR="00B25C55" w:rsidRPr="00457D01" w:rsidRDefault="00B25C55"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RAZEM</w:t>
            </w:r>
          </w:p>
        </w:tc>
        <w:tc>
          <w:tcPr>
            <w:tcW w:w="2422" w:type="dxa"/>
            <w:shd w:val="clear" w:color="auto" w:fill="auto"/>
          </w:tcPr>
          <w:p w:rsidR="00B25C55" w:rsidRPr="00B25C55" w:rsidRDefault="00166D73" w:rsidP="00C42FD0">
            <w:pPr>
              <w:spacing w:before="100" w:beforeAutospacing="1"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fldChar w:fldCharType="begin"/>
            </w:r>
            <w:r>
              <w:rPr>
                <w:rFonts w:ascii="Times New Roman" w:eastAsia="Times New Roman" w:hAnsi="Times New Roman" w:cs="Times New Roman"/>
                <w:b/>
                <w:sz w:val="24"/>
                <w:szCs w:val="24"/>
                <w:lang w:eastAsia="pl-PL"/>
              </w:rPr>
              <w:instrText xml:space="preserve"> =SUM(ABOVE) </w:instrText>
            </w:r>
            <w:r>
              <w:rPr>
                <w:rFonts w:ascii="Times New Roman" w:eastAsia="Times New Roman" w:hAnsi="Times New Roman" w:cs="Times New Roman"/>
                <w:b/>
                <w:sz w:val="24"/>
                <w:szCs w:val="24"/>
                <w:lang w:eastAsia="pl-PL"/>
              </w:rPr>
              <w:fldChar w:fldCharType="separate"/>
            </w:r>
            <w:r>
              <w:rPr>
                <w:rFonts w:ascii="Times New Roman" w:eastAsia="Times New Roman" w:hAnsi="Times New Roman" w:cs="Times New Roman"/>
                <w:b/>
                <w:noProof/>
                <w:sz w:val="24"/>
                <w:szCs w:val="24"/>
                <w:lang w:eastAsia="pl-PL"/>
              </w:rPr>
              <w:t>250</w:t>
            </w:r>
            <w:r>
              <w:rPr>
                <w:rFonts w:ascii="Times New Roman" w:eastAsia="Times New Roman" w:hAnsi="Times New Roman" w:cs="Times New Roman"/>
                <w:b/>
                <w:sz w:val="24"/>
                <w:szCs w:val="24"/>
                <w:lang w:eastAsia="pl-PL"/>
              </w:rPr>
              <w:fldChar w:fldCharType="end"/>
            </w:r>
          </w:p>
        </w:tc>
      </w:tr>
    </w:tbl>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 xml:space="preserve"> 2.   Informacje dodatkowe istotne z punktu widzenia zamówienia:</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u w:val="single"/>
          <w:lang w:eastAsia="pl-PL"/>
        </w:rPr>
      </w:pPr>
      <w:r w:rsidRPr="00457D01">
        <w:rPr>
          <w:rFonts w:ascii="Times New Roman" w:eastAsia="Times New Roman" w:hAnsi="Times New Roman" w:cs="Times New Roman"/>
          <w:sz w:val="24"/>
          <w:szCs w:val="24"/>
          <w:u w:val="single"/>
          <w:lang w:eastAsia="pl-PL"/>
        </w:rPr>
        <w:t>Charakterystyka gminy Dłutów :</w:t>
      </w:r>
    </w:p>
    <w:p w:rsidR="00457D01" w:rsidRPr="003A7BF5"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Gmina Dłutów to gmina wiejska, obejmująca swoim zasięgiem 20 sołectw: Budy Dłutowskie, Czyżemin, Dąbrowa, Dłutów, Dłutówek, Drzewociny, Huta Dłutowska, Lesieniec, Leszczyny Małe, Leszczyny Duże, Łaziska, Mierzączka Duża, Orzk, Pawłówek, Pięt</w:t>
      </w:r>
      <w:r w:rsidR="00864D01">
        <w:rPr>
          <w:rFonts w:ascii="Times New Roman" w:eastAsia="Times New Roman" w:hAnsi="Times New Roman" w:cs="Times New Roman"/>
          <w:sz w:val="24"/>
          <w:szCs w:val="24"/>
          <w:lang w:eastAsia="pl-PL"/>
        </w:rPr>
        <w:t xml:space="preserve">ków, Redociny, Stoczki-Porąbki, Ślądkowice, Tążewy </w:t>
      </w:r>
      <w:r w:rsidR="003A7BF5">
        <w:rPr>
          <w:rFonts w:ascii="Times New Roman" w:eastAsia="Times New Roman" w:hAnsi="Times New Roman" w:cs="Times New Roman"/>
          <w:sz w:val="24"/>
          <w:szCs w:val="24"/>
          <w:lang w:eastAsia="pl-PL"/>
        </w:rPr>
        <w:t xml:space="preserve">i Świerczyna. </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u w:val="single"/>
          <w:lang w:eastAsia="pl-PL"/>
        </w:rPr>
        <w:t xml:space="preserve">Drogi </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Przez gminę Dłutów przebiega około 150 km dróg publicznych. </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u w:val="single"/>
          <w:lang w:eastAsia="pl-PL"/>
        </w:rPr>
        <w:t xml:space="preserve">Nieruchomości zamieszkałe </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Do nieruchomości zamieszkałych zalicza się wszystkie nieruchomości, na których zamieszkują mieszkańcy, tj. gospodarstwa domowe.</w:t>
      </w:r>
    </w:p>
    <w:p w:rsidR="00457D01" w:rsidRDefault="00457D01" w:rsidP="00C42FD0">
      <w:pPr>
        <w:spacing w:before="100" w:beforeAutospacing="1" w:after="0" w:line="240" w:lineRule="auto"/>
        <w:jc w:val="both"/>
        <w:rPr>
          <w:rFonts w:ascii="Times New Roman" w:eastAsia="Times New Roman" w:hAnsi="Times New Roman" w:cs="Times New Roman"/>
          <w:sz w:val="24"/>
          <w:szCs w:val="24"/>
          <w:u w:val="single"/>
          <w:lang w:eastAsia="pl-PL"/>
        </w:rPr>
      </w:pPr>
      <w:r w:rsidRPr="00457D01">
        <w:rPr>
          <w:rFonts w:ascii="Times New Roman" w:eastAsia="Times New Roman" w:hAnsi="Times New Roman" w:cs="Times New Roman"/>
          <w:sz w:val="24"/>
          <w:szCs w:val="24"/>
          <w:u w:val="single"/>
          <w:lang w:eastAsia="pl-PL"/>
        </w:rPr>
        <w:t>Liczba gospodarstw domowych nie jest równa liczbie nieruchomości zamieszkałych z terenu gminy Dłutów, ze względu na różną liczbę gospodarstw na poszczególnych nieruchomościach.</w:t>
      </w:r>
    </w:p>
    <w:p w:rsidR="003A7BF5" w:rsidRPr="003A7BF5" w:rsidRDefault="003A7BF5" w:rsidP="00C42FD0">
      <w:pPr>
        <w:spacing w:before="100" w:beforeAutospacing="1" w:after="0" w:line="240" w:lineRule="auto"/>
        <w:jc w:val="both"/>
        <w:rPr>
          <w:rFonts w:ascii="Times New Roman" w:eastAsia="Times New Roman" w:hAnsi="Times New Roman" w:cs="Times New Roman"/>
          <w:sz w:val="24"/>
          <w:szCs w:val="24"/>
          <w:lang w:eastAsia="pl-PL"/>
        </w:rPr>
      </w:pPr>
      <w:r w:rsidRPr="003A7BF5">
        <w:rPr>
          <w:rFonts w:ascii="Times New Roman" w:eastAsia="Times New Roman" w:hAnsi="Times New Roman" w:cs="Times New Roman"/>
          <w:sz w:val="24"/>
          <w:szCs w:val="24"/>
          <w:lang w:eastAsia="pl-PL"/>
        </w:rPr>
        <w:t>Obecnie na terenie gminy Dłutów według deklaracji jest 1637 nieruchomości zamieszkałych</w:t>
      </w:r>
      <w:r>
        <w:rPr>
          <w:rFonts w:ascii="Times New Roman" w:eastAsia="Times New Roman" w:hAnsi="Times New Roman" w:cs="Times New Roman"/>
          <w:sz w:val="24"/>
          <w:szCs w:val="24"/>
          <w:lang w:eastAsia="pl-PL"/>
        </w:rPr>
        <w:t>, według któ</w:t>
      </w:r>
      <w:r w:rsidR="00713808">
        <w:rPr>
          <w:rFonts w:ascii="Times New Roman" w:eastAsia="Times New Roman" w:hAnsi="Times New Roman" w:cs="Times New Roman"/>
          <w:sz w:val="24"/>
          <w:szCs w:val="24"/>
          <w:lang w:eastAsia="pl-PL"/>
        </w:rPr>
        <w:t>rych objętych systemem jest 4600</w:t>
      </w:r>
      <w:bookmarkStart w:id="0" w:name="_GoBack"/>
      <w:bookmarkEnd w:id="0"/>
      <w:r>
        <w:rPr>
          <w:rFonts w:ascii="Times New Roman" w:eastAsia="Times New Roman" w:hAnsi="Times New Roman" w:cs="Times New Roman"/>
          <w:sz w:val="24"/>
          <w:szCs w:val="24"/>
          <w:lang w:eastAsia="pl-PL"/>
        </w:rPr>
        <w:t xml:space="preserve"> mieszkańców gminy.</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u w:val="single"/>
          <w:lang w:eastAsia="pl-PL"/>
        </w:rPr>
        <w:t>Nieruchomości niezamieszkałe</w:t>
      </w:r>
    </w:p>
    <w:p w:rsid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lastRenderedPageBreak/>
        <w:t xml:space="preserve">Do nieruchomości niezamieszkałych zalicza się obiekty użyteczności publicznej, przedsiębiorstwa. </w:t>
      </w:r>
      <w:r w:rsidR="003A7BF5">
        <w:rPr>
          <w:rFonts w:ascii="Times New Roman" w:eastAsia="Times New Roman" w:hAnsi="Times New Roman" w:cs="Times New Roman"/>
          <w:sz w:val="24"/>
          <w:szCs w:val="24"/>
          <w:lang w:eastAsia="pl-PL"/>
        </w:rPr>
        <w:t>Obecnie na terenie gminy Dłutów według zgłoszonych deklaracji jest 67 nieruchomości niezamieszkałych.</w:t>
      </w:r>
    </w:p>
    <w:p w:rsidR="003A7BF5" w:rsidRPr="00457D01" w:rsidRDefault="003A7BF5" w:rsidP="00C42FD0">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Łączna ilość nieruchomości (zamieszkałych i niezamieszkałych) to 1704 nieruchomości.</w:t>
      </w:r>
    </w:p>
    <w:p w:rsidR="00457D01" w:rsidRPr="00457D01" w:rsidRDefault="00457D01" w:rsidP="00C42FD0">
      <w:pPr>
        <w:spacing w:before="100" w:beforeAutospacing="1" w:after="0" w:line="240" w:lineRule="auto"/>
        <w:ind w:firstLine="708"/>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Ilości odpadów komunalnych zebranych z terenu</w:t>
      </w:r>
      <w:r w:rsidR="003A7BF5">
        <w:rPr>
          <w:rFonts w:ascii="Times New Roman" w:eastAsia="Times New Roman" w:hAnsi="Times New Roman" w:cs="Times New Roman"/>
          <w:sz w:val="24"/>
          <w:szCs w:val="24"/>
          <w:lang w:eastAsia="pl-PL"/>
        </w:rPr>
        <w:t xml:space="preserve"> całej</w:t>
      </w:r>
      <w:r w:rsidRPr="00457D01">
        <w:rPr>
          <w:rFonts w:ascii="Times New Roman" w:eastAsia="Times New Roman" w:hAnsi="Times New Roman" w:cs="Times New Roman"/>
          <w:sz w:val="24"/>
          <w:szCs w:val="24"/>
          <w:lang w:eastAsia="pl-PL"/>
        </w:rPr>
        <w:t xml:space="preserve"> gminy Dłutów w okresie od 01.01.201</w:t>
      </w:r>
      <w:r w:rsidR="00DD4562">
        <w:rPr>
          <w:rFonts w:ascii="Times New Roman" w:eastAsia="Times New Roman" w:hAnsi="Times New Roman" w:cs="Times New Roman"/>
          <w:sz w:val="24"/>
          <w:szCs w:val="24"/>
          <w:lang w:eastAsia="pl-PL"/>
        </w:rPr>
        <w:t>9</w:t>
      </w:r>
      <w:r w:rsidRPr="00457D01">
        <w:rPr>
          <w:rFonts w:ascii="Times New Roman" w:eastAsia="Times New Roman" w:hAnsi="Times New Roman" w:cs="Times New Roman"/>
          <w:sz w:val="24"/>
          <w:szCs w:val="24"/>
          <w:lang w:eastAsia="pl-PL"/>
        </w:rPr>
        <w:t xml:space="preserve"> r. – 31.12.201</w:t>
      </w:r>
      <w:r w:rsidR="00DD4562">
        <w:rPr>
          <w:rFonts w:ascii="Times New Roman" w:eastAsia="Times New Roman" w:hAnsi="Times New Roman" w:cs="Times New Roman"/>
          <w:sz w:val="24"/>
          <w:szCs w:val="24"/>
          <w:lang w:eastAsia="pl-PL"/>
        </w:rPr>
        <w:t>9</w:t>
      </w:r>
      <w:r w:rsidRPr="00457D01">
        <w:rPr>
          <w:rFonts w:ascii="Times New Roman" w:eastAsia="Times New Roman" w:hAnsi="Times New Roman" w:cs="Times New Roman"/>
          <w:sz w:val="24"/>
          <w:szCs w:val="24"/>
          <w:lang w:eastAsia="pl-PL"/>
        </w:rPr>
        <w:t xml:space="preserve"> r., z uwzględnieniem podziału na poszczególne frakcje: </w:t>
      </w:r>
    </w:p>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p>
    <w:tbl>
      <w:tblPr>
        <w:tblW w:w="7447"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711"/>
        <w:gridCol w:w="3474"/>
        <w:gridCol w:w="1501"/>
        <w:gridCol w:w="1761"/>
      </w:tblGrid>
      <w:tr w:rsidR="00457D01" w:rsidRPr="00457D01" w:rsidTr="00B67612">
        <w:trPr>
          <w:trHeight w:val="345"/>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L.p.</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Rodzaj odpadu</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Kod odpadu</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after="119" w:line="240" w:lineRule="auto"/>
              <w:jc w:val="both"/>
              <w:rPr>
                <w:rFonts w:ascii="Times New Roman" w:eastAsia="Times New Roman" w:hAnsi="Times New Roman" w:cs="Times New Roman"/>
                <w:b/>
                <w:bCs/>
                <w:sz w:val="24"/>
                <w:szCs w:val="24"/>
                <w:lang w:eastAsia="pl-PL"/>
              </w:rPr>
            </w:pPr>
            <w:r w:rsidRPr="00457D01">
              <w:rPr>
                <w:rFonts w:ascii="Times New Roman" w:eastAsia="Times New Roman" w:hAnsi="Times New Roman" w:cs="Times New Roman"/>
                <w:b/>
                <w:bCs/>
                <w:sz w:val="24"/>
                <w:szCs w:val="24"/>
                <w:lang w:eastAsia="pl-PL"/>
              </w:rPr>
              <w:t>01.01.201</w:t>
            </w:r>
            <w:r w:rsidR="00DD4562">
              <w:rPr>
                <w:rFonts w:ascii="Times New Roman" w:eastAsia="Times New Roman" w:hAnsi="Times New Roman" w:cs="Times New Roman"/>
                <w:b/>
                <w:bCs/>
                <w:sz w:val="24"/>
                <w:szCs w:val="24"/>
                <w:lang w:eastAsia="pl-PL"/>
              </w:rPr>
              <w:t>9</w:t>
            </w:r>
            <w:r w:rsidRPr="00457D01">
              <w:rPr>
                <w:rFonts w:ascii="Times New Roman" w:eastAsia="Times New Roman" w:hAnsi="Times New Roman" w:cs="Times New Roman"/>
                <w:b/>
                <w:bCs/>
                <w:sz w:val="24"/>
                <w:szCs w:val="24"/>
                <w:lang w:eastAsia="pl-PL"/>
              </w:rPr>
              <w:t xml:space="preserve"> r. –</w:t>
            </w:r>
          </w:p>
          <w:p w:rsidR="00457D01" w:rsidRPr="00457D01" w:rsidRDefault="00457D01" w:rsidP="00C42FD0">
            <w:pPr>
              <w:spacing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31.12.201</w:t>
            </w:r>
            <w:r w:rsidR="00DD4562">
              <w:rPr>
                <w:rFonts w:ascii="Times New Roman" w:eastAsia="Times New Roman" w:hAnsi="Times New Roman" w:cs="Times New Roman"/>
                <w:b/>
                <w:bCs/>
                <w:sz w:val="24"/>
                <w:szCs w:val="24"/>
                <w:lang w:eastAsia="pl-PL"/>
              </w:rPr>
              <w:t>9</w:t>
            </w:r>
            <w:r w:rsidRPr="00457D01">
              <w:rPr>
                <w:rFonts w:ascii="Times New Roman" w:eastAsia="Times New Roman" w:hAnsi="Times New Roman" w:cs="Times New Roman"/>
                <w:b/>
                <w:bCs/>
                <w:sz w:val="24"/>
                <w:szCs w:val="24"/>
                <w:lang w:eastAsia="pl-PL"/>
              </w:rPr>
              <w:t xml:space="preserve"> r. (Mg)</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1</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komunalne zmieszane</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20 03 01</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901010"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536,120</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2</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opakowaniowe szklane</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15 01 07</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123,906</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3</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Zmieszane odpady opakowaniowe</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15 01 06</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221,911</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4</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Opakowania z tworzyw sztucznych</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15 01 02</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1,794</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5</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ulegające biodegradacji</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20 02 01</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349,28</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6</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Zużyte baterie i akumulatory</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20 01 33</w:t>
            </w:r>
            <w:r w:rsidRPr="00457D01">
              <w:rPr>
                <w:rFonts w:ascii="Times New Roman" w:eastAsia="Times New Roman" w:hAnsi="Times New Roman" w:cs="Times New Roman"/>
                <w:sz w:val="24"/>
                <w:szCs w:val="24"/>
                <w:lang w:eastAsia="pl-PL"/>
              </w:rPr>
              <w:br/>
              <w:t>20 01 34</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7</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Zużyty sprzęt elektryczny </w:t>
            </w:r>
            <w:r w:rsidRPr="00457D01">
              <w:rPr>
                <w:rFonts w:ascii="Times New Roman" w:eastAsia="Times New Roman" w:hAnsi="Times New Roman" w:cs="Times New Roman"/>
                <w:sz w:val="24"/>
                <w:szCs w:val="24"/>
                <w:lang w:eastAsia="pl-PL"/>
              </w:rPr>
              <w:br/>
              <w:t>i elektroniczny oraz urządzenia zawierające freony</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20 01 35</w:t>
            </w:r>
            <w:r w:rsidRPr="00457D01">
              <w:rPr>
                <w:rFonts w:ascii="Times New Roman" w:eastAsia="Times New Roman" w:hAnsi="Times New Roman" w:cs="Times New Roman"/>
                <w:sz w:val="24"/>
                <w:szCs w:val="24"/>
                <w:lang w:eastAsia="pl-PL"/>
              </w:rPr>
              <w:br/>
              <w:t>20 01 36</w:t>
            </w:r>
            <w:r w:rsidRPr="00457D01">
              <w:rPr>
                <w:rFonts w:ascii="Times New Roman" w:eastAsia="Times New Roman" w:hAnsi="Times New Roman" w:cs="Times New Roman"/>
                <w:sz w:val="24"/>
                <w:szCs w:val="24"/>
                <w:lang w:eastAsia="pl-PL"/>
              </w:rPr>
              <w:br/>
              <w:t>20 01 23</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0,084</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8</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wielkogabarytowe</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20 03 07</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110,682</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9</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Zużyte opony</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16 01 03</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2,954</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10</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Przeterminowane leki</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20 01 31</w:t>
            </w:r>
            <w:r w:rsidRPr="00457D01">
              <w:rPr>
                <w:rFonts w:ascii="Times New Roman" w:eastAsia="Times New Roman" w:hAnsi="Times New Roman" w:cs="Times New Roman"/>
                <w:sz w:val="24"/>
                <w:szCs w:val="24"/>
                <w:lang w:eastAsia="pl-PL"/>
              </w:rPr>
              <w:br/>
              <w:t>20 01 32</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11</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Chemikalia</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20 01 13</w:t>
            </w:r>
            <w:r w:rsidRPr="00457D01">
              <w:rPr>
                <w:rFonts w:ascii="Times New Roman" w:eastAsia="Times New Roman" w:hAnsi="Times New Roman" w:cs="Times New Roman"/>
                <w:sz w:val="24"/>
                <w:szCs w:val="24"/>
                <w:lang w:eastAsia="pl-PL"/>
              </w:rPr>
              <w:br/>
              <w:t>20 01 14</w:t>
            </w:r>
            <w:r w:rsidRPr="00457D01">
              <w:rPr>
                <w:rFonts w:ascii="Times New Roman" w:eastAsia="Times New Roman" w:hAnsi="Times New Roman" w:cs="Times New Roman"/>
                <w:sz w:val="24"/>
                <w:szCs w:val="24"/>
                <w:lang w:eastAsia="pl-PL"/>
              </w:rPr>
              <w:br/>
              <w:t>20 01 15</w:t>
            </w:r>
            <w:r w:rsidRPr="00457D01">
              <w:rPr>
                <w:rFonts w:ascii="Times New Roman" w:eastAsia="Times New Roman" w:hAnsi="Times New Roman" w:cs="Times New Roman"/>
                <w:sz w:val="24"/>
                <w:szCs w:val="24"/>
                <w:lang w:eastAsia="pl-PL"/>
              </w:rPr>
              <w:br/>
              <w:t>20 01 19</w:t>
            </w:r>
            <w:r w:rsidRPr="00457D01">
              <w:rPr>
                <w:rFonts w:ascii="Times New Roman" w:eastAsia="Times New Roman" w:hAnsi="Times New Roman" w:cs="Times New Roman"/>
                <w:sz w:val="24"/>
                <w:szCs w:val="24"/>
                <w:lang w:eastAsia="pl-PL"/>
              </w:rPr>
              <w:br/>
              <w:t>20 01 27</w:t>
            </w:r>
            <w:r w:rsidRPr="00457D01">
              <w:rPr>
                <w:rFonts w:ascii="Times New Roman" w:eastAsia="Times New Roman" w:hAnsi="Times New Roman" w:cs="Times New Roman"/>
                <w:sz w:val="24"/>
                <w:szCs w:val="24"/>
                <w:lang w:eastAsia="pl-PL"/>
              </w:rPr>
              <w:br/>
            </w:r>
            <w:r w:rsidRPr="00457D01">
              <w:rPr>
                <w:rFonts w:ascii="Times New Roman" w:eastAsia="Times New Roman" w:hAnsi="Times New Roman" w:cs="Times New Roman"/>
                <w:sz w:val="24"/>
                <w:szCs w:val="24"/>
                <w:lang w:eastAsia="pl-PL"/>
              </w:rPr>
              <w:lastRenderedPageBreak/>
              <w:t>20 01 29</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0</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lastRenderedPageBreak/>
              <w:t>12</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Odpady budowlano – rozbiórkowe</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grupa 17</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17,12</w:t>
            </w:r>
          </w:p>
        </w:tc>
      </w:tr>
      <w:tr w:rsidR="00457D01" w:rsidRPr="00457D01" w:rsidTr="00B67612">
        <w:trPr>
          <w:trHeight w:val="360"/>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13</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Opakowania z papieru i tektury oraz papier i tektura</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15 01 01</w:t>
            </w:r>
            <w:r w:rsidRPr="00457D01">
              <w:rPr>
                <w:rFonts w:ascii="Times New Roman" w:eastAsia="Times New Roman" w:hAnsi="Times New Roman" w:cs="Times New Roman"/>
                <w:sz w:val="24"/>
                <w:szCs w:val="24"/>
                <w:lang w:eastAsia="pl-PL"/>
              </w:rPr>
              <w:br/>
              <w:t>20 01 01</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6,62</w:t>
            </w:r>
          </w:p>
        </w:tc>
      </w:tr>
      <w:tr w:rsidR="00457D01" w:rsidRPr="00457D01" w:rsidTr="00B67612">
        <w:trPr>
          <w:trHeight w:val="345"/>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b/>
                <w:bCs/>
                <w:sz w:val="24"/>
                <w:szCs w:val="24"/>
                <w:lang w:eastAsia="pl-PL"/>
              </w:rPr>
              <w:t>14</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0"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 xml:space="preserve">Opakowania z metali </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457D01" w:rsidP="00C42FD0">
            <w:pPr>
              <w:spacing w:before="100" w:beforeAutospacing="1" w:after="119" w:line="240" w:lineRule="auto"/>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15 01 04</w:t>
            </w:r>
            <w:r w:rsidRPr="00457D01">
              <w:rPr>
                <w:rFonts w:ascii="Times New Roman" w:eastAsia="Times New Roman" w:hAnsi="Times New Roman" w:cs="Times New Roman"/>
                <w:sz w:val="24"/>
                <w:szCs w:val="24"/>
                <w:lang w:eastAsia="pl-PL"/>
              </w:rPr>
              <w:br/>
              <w:t>20 01 40</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457D01" w:rsidRPr="00457D01" w:rsidRDefault="003A7BF5"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w:t>
            </w:r>
          </w:p>
        </w:tc>
      </w:tr>
      <w:tr w:rsidR="00901010" w:rsidRPr="00457D01" w:rsidTr="00B67612">
        <w:trPr>
          <w:trHeight w:val="345"/>
          <w:tblCellSpacing w:w="0" w:type="dxa"/>
          <w:jc w:val="center"/>
        </w:trPr>
        <w:tc>
          <w:tcPr>
            <w:tcW w:w="71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1010" w:rsidRPr="00457D01" w:rsidRDefault="00901010" w:rsidP="00C42FD0">
            <w:pPr>
              <w:spacing w:before="100" w:beforeAutospacing="1" w:after="119"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15</w:t>
            </w:r>
          </w:p>
        </w:tc>
        <w:tc>
          <w:tcPr>
            <w:tcW w:w="3474"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1010" w:rsidRPr="00457D01" w:rsidRDefault="00901010" w:rsidP="00C42FD0">
            <w:pPr>
              <w:spacing w:before="100" w:beforeAutospacing="1" w:after="0" w:line="240" w:lineRule="auto"/>
              <w:jc w:val="both"/>
              <w:rPr>
                <w:rFonts w:ascii="Times New Roman" w:eastAsia="Times New Roman" w:hAnsi="Times New Roman" w:cs="Times New Roman"/>
                <w:sz w:val="24"/>
                <w:szCs w:val="24"/>
                <w:lang w:eastAsia="pl-PL"/>
              </w:rPr>
            </w:pPr>
            <w:r w:rsidRPr="00C85208">
              <w:rPr>
                <w:rFonts w:ascii="Times New Roman" w:eastAsia="Times New Roman" w:hAnsi="Times New Roman" w:cs="Times New Roman"/>
                <w:color w:val="000000"/>
                <w:sz w:val="24"/>
                <w:szCs w:val="24"/>
                <w:lang w:eastAsia="pl-PL"/>
              </w:rPr>
              <w:t>lampy fluorescencyjne i inne odpady zawierające rtęć</w:t>
            </w:r>
          </w:p>
        </w:tc>
        <w:tc>
          <w:tcPr>
            <w:tcW w:w="150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1010" w:rsidRPr="00457D01" w:rsidRDefault="00901010"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20 01 21</w:t>
            </w:r>
            <w:r w:rsidR="00321F2B">
              <w:rPr>
                <w:rFonts w:ascii="Times New Roman" w:eastAsia="Times New Roman" w:hAnsi="Times New Roman" w:cs="Times New Roman"/>
                <w:sz w:val="24"/>
                <w:szCs w:val="24"/>
                <w:lang w:eastAsia="pl-PL"/>
              </w:rPr>
              <w:t>*</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1010" w:rsidRDefault="00901010" w:rsidP="00C42FD0">
            <w:pPr>
              <w:spacing w:before="100" w:beforeAutospacing="1" w:after="119"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0,030</w:t>
            </w:r>
          </w:p>
        </w:tc>
      </w:tr>
      <w:tr w:rsidR="00901010" w:rsidRPr="00457D01" w:rsidTr="00EA2B5D">
        <w:trPr>
          <w:trHeight w:val="345"/>
          <w:tblCellSpacing w:w="0" w:type="dxa"/>
          <w:jc w:val="center"/>
        </w:trPr>
        <w:tc>
          <w:tcPr>
            <w:tcW w:w="5686" w:type="dxa"/>
            <w:gridSpan w:val="3"/>
            <w:tcBorders>
              <w:top w:val="outset" w:sz="6" w:space="0" w:color="000000"/>
              <w:left w:val="outset" w:sz="6" w:space="0" w:color="000000"/>
              <w:bottom w:val="outset" w:sz="6" w:space="0" w:color="000000"/>
              <w:right w:val="outset" w:sz="6" w:space="0" w:color="000000"/>
            </w:tcBorders>
            <w:shd w:val="clear" w:color="auto" w:fill="auto"/>
            <w:vAlign w:val="center"/>
          </w:tcPr>
          <w:p w:rsidR="00901010" w:rsidRPr="00901010" w:rsidRDefault="00901010" w:rsidP="00C42FD0">
            <w:pPr>
              <w:spacing w:before="100" w:beforeAutospacing="1" w:after="119" w:line="240" w:lineRule="auto"/>
              <w:jc w:val="both"/>
              <w:rPr>
                <w:rFonts w:ascii="Times New Roman" w:eastAsia="Times New Roman" w:hAnsi="Times New Roman" w:cs="Times New Roman"/>
                <w:b/>
                <w:sz w:val="24"/>
                <w:szCs w:val="24"/>
                <w:lang w:eastAsia="pl-PL"/>
              </w:rPr>
            </w:pPr>
            <w:r w:rsidRPr="00901010">
              <w:rPr>
                <w:rFonts w:ascii="Times New Roman" w:eastAsia="Times New Roman" w:hAnsi="Times New Roman" w:cs="Times New Roman"/>
                <w:b/>
                <w:sz w:val="24"/>
                <w:szCs w:val="24"/>
                <w:lang w:eastAsia="pl-PL"/>
              </w:rPr>
              <w:t>RAZEM</w:t>
            </w:r>
          </w:p>
        </w:tc>
        <w:tc>
          <w:tcPr>
            <w:tcW w:w="1761" w:type="dxa"/>
            <w:tcBorders>
              <w:top w:val="outset" w:sz="6" w:space="0" w:color="000000"/>
              <w:left w:val="outset" w:sz="6" w:space="0" w:color="000000"/>
              <w:bottom w:val="outset" w:sz="6" w:space="0" w:color="000000"/>
              <w:right w:val="outset" w:sz="6" w:space="0" w:color="000000"/>
            </w:tcBorders>
            <w:shd w:val="clear" w:color="auto" w:fill="auto"/>
            <w:vAlign w:val="center"/>
          </w:tcPr>
          <w:p w:rsidR="00901010" w:rsidRPr="00901010" w:rsidRDefault="005A5CAB" w:rsidP="00C42FD0">
            <w:pPr>
              <w:spacing w:before="100" w:beforeAutospacing="1" w:after="119"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fldChar w:fldCharType="begin"/>
            </w:r>
            <w:r>
              <w:rPr>
                <w:rFonts w:ascii="Times New Roman" w:eastAsia="Times New Roman" w:hAnsi="Times New Roman" w:cs="Times New Roman"/>
                <w:b/>
                <w:sz w:val="24"/>
                <w:szCs w:val="24"/>
                <w:lang w:eastAsia="pl-PL"/>
              </w:rPr>
              <w:instrText xml:space="preserve"> =SUM(ABOVE) </w:instrText>
            </w:r>
            <w:r>
              <w:rPr>
                <w:rFonts w:ascii="Times New Roman" w:eastAsia="Times New Roman" w:hAnsi="Times New Roman" w:cs="Times New Roman"/>
                <w:b/>
                <w:sz w:val="24"/>
                <w:szCs w:val="24"/>
                <w:lang w:eastAsia="pl-PL"/>
              </w:rPr>
              <w:fldChar w:fldCharType="separate"/>
            </w:r>
            <w:r>
              <w:rPr>
                <w:rFonts w:ascii="Times New Roman" w:eastAsia="Times New Roman" w:hAnsi="Times New Roman" w:cs="Times New Roman"/>
                <w:b/>
                <w:noProof/>
                <w:sz w:val="24"/>
                <w:szCs w:val="24"/>
                <w:lang w:eastAsia="pl-PL"/>
              </w:rPr>
              <w:t>1370,501</w:t>
            </w:r>
            <w:r>
              <w:rPr>
                <w:rFonts w:ascii="Times New Roman" w:eastAsia="Times New Roman" w:hAnsi="Times New Roman" w:cs="Times New Roman"/>
                <w:b/>
                <w:sz w:val="24"/>
                <w:szCs w:val="24"/>
                <w:lang w:eastAsia="pl-PL"/>
              </w:rPr>
              <w:fldChar w:fldCharType="end"/>
            </w:r>
          </w:p>
        </w:tc>
      </w:tr>
    </w:tbl>
    <w:p w:rsidR="003A7BF5" w:rsidRDefault="00E84165" w:rsidP="00C42FD0">
      <w:pPr>
        <w:spacing w:before="100" w:beforeAutospacing="1"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Wzrost lub spadek planowanych odebranych i zagospodarowanych odpadów z terenu gminy Dłutów nie będzie miał wpływu na cenę 1Mg odebranych i zagospodarowanych odpadów.</w:t>
      </w:r>
    </w:p>
    <w:p w:rsidR="00B25C55" w:rsidRDefault="00B25C55" w:rsidP="00C42FD0">
      <w:pPr>
        <w:spacing w:before="100" w:beforeAutospacing="1" w:after="0" w:line="240" w:lineRule="auto"/>
        <w:jc w:val="both"/>
        <w:rPr>
          <w:rFonts w:ascii="Times New Roman" w:eastAsia="Times New Roman" w:hAnsi="Times New Roman" w:cs="Times New Roman"/>
          <w:bCs/>
          <w:sz w:val="24"/>
          <w:szCs w:val="24"/>
          <w:lang w:eastAsia="pl-PL"/>
        </w:rPr>
      </w:pPr>
    </w:p>
    <w:p w:rsidR="00B25C55" w:rsidRDefault="00B25C55" w:rsidP="00C42FD0">
      <w:pPr>
        <w:spacing w:before="100" w:beforeAutospacing="1"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Przewidywana łączna ilość odebranych i zagospodarowanych odpadów z trzech zadań w całym okresie zamówienia to </w:t>
      </w:r>
      <w:r w:rsidR="00E753AC">
        <w:rPr>
          <w:rFonts w:ascii="Times New Roman" w:eastAsia="Times New Roman" w:hAnsi="Times New Roman" w:cs="Times New Roman"/>
          <w:b/>
          <w:bCs/>
          <w:sz w:val="24"/>
          <w:szCs w:val="24"/>
          <w:lang w:eastAsia="pl-PL"/>
        </w:rPr>
        <w:t xml:space="preserve">3 </w:t>
      </w:r>
      <w:r w:rsidR="00166D73">
        <w:rPr>
          <w:rFonts w:ascii="Times New Roman" w:eastAsia="Times New Roman" w:hAnsi="Times New Roman" w:cs="Times New Roman"/>
          <w:b/>
          <w:bCs/>
          <w:sz w:val="24"/>
          <w:szCs w:val="24"/>
          <w:lang w:eastAsia="pl-PL"/>
        </w:rPr>
        <w:t>5</w:t>
      </w:r>
      <w:r w:rsidR="00E753AC">
        <w:rPr>
          <w:rFonts w:ascii="Times New Roman" w:eastAsia="Times New Roman" w:hAnsi="Times New Roman" w:cs="Times New Roman"/>
          <w:b/>
          <w:bCs/>
          <w:sz w:val="24"/>
          <w:szCs w:val="24"/>
          <w:lang w:eastAsia="pl-PL"/>
        </w:rPr>
        <w:t>00</w:t>
      </w:r>
      <w:r>
        <w:rPr>
          <w:rFonts w:ascii="Times New Roman" w:eastAsia="Times New Roman" w:hAnsi="Times New Roman" w:cs="Times New Roman"/>
          <w:bCs/>
          <w:sz w:val="24"/>
          <w:szCs w:val="24"/>
          <w:lang w:eastAsia="pl-PL"/>
        </w:rPr>
        <w:t xml:space="preserve"> </w:t>
      </w:r>
      <w:r w:rsidRPr="00B25C55">
        <w:rPr>
          <w:rFonts w:ascii="Times New Roman" w:eastAsia="Times New Roman" w:hAnsi="Times New Roman" w:cs="Times New Roman"/>
          <w:b/>
          <w:bCs/>
          <w:sz w:val="24"/>
          <w:szCs w:val="24"/>
          <w:lang w:eastAsia="pl-PL"/>
        </w:rPr>
        <w:t>Mg</w:t>
      </w:r>
      <w:r>
        <w:rPr>
          <w:rFonts w:ascii="Times New Roman" w:eastAsia="Times New Roman" w:hAnsi="Times New Roman" w:cs="Times New Roman"/>
          <w:bCs/>
          <w:sz w:val="24"/>
          <w:szCs w:val="24"/>
          <w:lang w:eastAsia="pl-PL"/>
        </w:rPr>
        <w:t>, w tym:</w:t>
      </w:r>
    </w:p>
    <w:p w:rsidR="00B25C55" w:rsidRDefault="00166D73" w:rsidP="00C42FD0">
      <w:pPr>
        <w:spacing w:before="100" w:beforeAutospacing="1"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zadanie 1 – 280</w:t>
      </w:r>
      <w:r w:rsidR="00A227B8">
        <w:rPr>
          <w:rFonts w:ascii="Times New Roman" w:eastAsia="Times New Roman" w:hAnsi="Times New Roman" w:cs="Times New Roman"/>
          <w:bCs/>
          <w:sz w:val="24"/>
          <w:szCs w:val="24"/>
          <w:lang w:eastAsia="pl-PL"/>
        </w:rPr>
        <w:t>0</w:t>
      </w:r>
      <w:r w:rsidR="00B25C55">
        <w:rPr>
          <w:rFonts w:ascii="Times New Roman" w:eastAsia="Times New Roman" w:hAnsi="Times New Roman" w:cs="Times New Roman"/>
          <w:bCs/>
          <w:sz w:val="24"/>
          <w:szCs w:val="24"/>
          <w:lang w:eastAsia="pl-PL"/>
        </w:rPr>
        <w:t xml:space="preserve"> Mg,</w:t>
      </w:r>
    </w:p>
    <w:p w:rsidR="00B25C55" w:rsidRDefault="00A227B8" w:rsidP="00C42FD0">
      <w:pPr>
        <w:spacing w:before="100" w:beforeAutospacing="1"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-zadanie 2 – 20</w:t>
      </w:r>
      <w:r w:rsidR="00F10586">
        <w:rPr>
          <w:rFonts w:ascii="Times New Roman" w:eastAsia="Times New Roman" w:hAnsi="Times New Roman" w:cs="Times New Roman"/>
          <w:bCs/>
          <w:sz w:val="24"/>
          <w:szCs w:val="24"/>
          <w:lang w:eastAsia="pl-PL"/>
        </w:rPr>
        <w:t>0</w:t>
      </w:r>
      <w:r w:rsidR="00B25C55">
        <w:rPr>
          <w:rFonts w:ascii="Times New Roman" w:eastAsia="Times New Roman" w:hAnsi="Times New Roman" w:cs="Times New Roman"/>
          <w:bCs/>
          <w:sz w:val="24"/>
          <w:szCs w:val="24"/>
          <w:lang w:eastAsia="pl-PL"/>
        </w:rPr>
        <w:t xml:space="preserve"> Mg,</w:t>
      </w:r>
    </w:p>
    <w:p w:rsidR="00B25C55" w:rsidRDefault="00F10586" w:rsidP="00C42FD0">
      <w:pPr>
        <w:spacing w:before="100" w:beforeAutospacing="1"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zadanie 3 – </w:t>
      </w:r>
      <w:r w:rsidR="00166D73">
        <w:rPr>
          <w:rFonts w:ascii="Times New Roman" w:eastAsia="Times New Roman" w:hAnsi="Times New Roman" w:cs="Times New Roman"/>
          <w:bCs/>
          <w:sz w:val="24"/>
          <w:szCs w:val="24"/>
          <w:lang w:eastAsia="pl-PL"/>
        </w:rPr>
        <w:t>250</w:t>
      </w:r>
      <w:r w:rsidR="009C3A72">
        <w:rPr>
          <w:rFonts w:ascii="Times New Roman" w:eastAsia="Times New Roman" w:hAnsi="Times New Roman" w:cs="Times New Roman"/>
          <w:bCs/>
          <w:sz w:val="24"/>
          <w:szCs w:val="24"/>
          <w:lang w:eastAsia="pl-PL"/>
        </w:rPr>
        <w:t xml:space="preserve"> x2 = 5</w:t>
      </w:r>
      <w:r w:rsidR="00166D73">
        <w:rPr>
          <w:rFonts w:ascii="Times New Roman" w:eastAsia="Times New Roman" w:hAnsi="Times New Roman" w:cs="Times New Roman"/>
          <w:bCs/>
          <w:sz w:val="24"/>
          <w:szCs w:val="24"/>
          <w:lang w:eastAsia="pl-PL"/>
        </w:rPr>
        <w:t>0</w:t>
      </w:r>
      <w:r w:rsidR="00E753AC">
        <w:rPr>
          <w:rFonts w:ascii="Times New Roman" w:eastAsia="Times New Roman" w:hAnsi="Times New Roman" w:cs="Times New Roman"/>
          <w:bCs/>
          <w:sz w:val="24"/>
          <w:szCs w:val="24"/>
          <w:lang w:eastAsia="pl-PL"/>
        </w:rPr>
        <w:t>0</w:t>
      </w:r>
      <w:r w:rsidR="00B25C55">
        <w:rPr>
          <w:rFonts w:ascii="Times New Roman" w:eastAsia="Times New Roman" w:hAnsi="Times New Roman" w:cs="Times New Roman"/>
          <w:bCs/>
          <w:sz w:val="24"/>
          <w:szCs w:val="24"/>
          <w:lang w:eastAsia="pl-PL"/>
        </w:rPr>
        <w:t xml:space="preserve"> Mg</w:t>
      </w:r>
    </w:p>
    <w:p w:rsidR="00B35127" w:rsidRPr="00457D01" w:rsidRDefault="00B35127" w:rsidP="00C42FD0">
      <w:pPr>
        <w:spacing w:before="100" w:beforeAutospacing="1" w:after="0" w:line="240" w:lineRule="auto"/>
        <w:jc w:val="both"/>
        <w:rPr>
          <w:rFonts w:ascii="Times New Roman" w:eastAsia="Times New Roman" w:hAnsi="Times New Roman" w:cs="Times New Roman"/>
          <w:bCs/>
          <w:sz w:val="24"/>
          <w:szCs w:val="24"/>
          <w:lang w:eastAsia="pl-PL"/>
        </w:rPr>
      </w:pPr>
    </w:p>
    <w:p w:rsidR="00457D01" w:rsidRDefault="00457D01" w:rsidP="00C42FD0">
      <w:pPr>
        <w:spacing w:before="100" w:beforeAutospacing="1" w:after="0" w:line="240" w:lineRule="auto"/>
        <w:jc w:val="both"/>
        <w:rPr>
          <w:rFonts w:ascii="Times New Roman" w:eastAsia="Times New Roman" w:hAnsi="Times New Roman" w:cs="Times New Roman"/>
          <w:b/>
          <w:bCs/>
          <w:sz w:val="24"/>
          <w:szCs w:val="24"/>
          <w:lang w:eastAsia="pl-PL"/>
        </w:rPr>
      </w:pPr>
      <w:r w:rsidRPr="00457D01">
        <w:rPr>
          <w:rFonts w:ascii="Times New Roman" w:eastAsia="Times New Roman" w:hAnsi="Times New Roman" w:cs="Times New Roman"/>
          <w:b/>
          <w:bCs/>
          <w:sz w:val="24"/>
          <w:szCs w:val="24"/>
          <w:lang w:eastAsia="pl-PL"/>
        </w:rPr>
        <w:t xml:space="preserve">       3.  Obowiązki wykonawcy </w:t>
      </w:r>
    </w:p>
    <w:p w:rsidR="00100F6D" w:rsidRDefault="00100F6D" w:rsidP="00C42FD0">
      <w:pPr>
        <w:spacing w:before="100" w:beforeAutospacing="1" w:after="0" w:line="240" w:lineRule="auto"/>
        <w:jc w:val="both"/>
        <w:rPr>
          <w:rFonts w:ascii="Times New Roman" w:eastAsia="Times New Roman" w:hAnsi="Times New Roman" w:cs="Times New Roman"/>
          <w:b/>
          <w:bCs/>
          <w:sz w:val="24"/>
          <w:szCs w:val="24"/>
          <w:lang w:eastAsia="pl-PL"/>
        </w:rPr>
      </w:pPr>
    </w:p>
    <w:p w:rsidR="00100F6D" w:rsidRPr="00100F6D" w:rsidRDefault="00100F6D" w:rsidP="00100F6D">
      <w:pPr>
        <w:numPr>
          <w:ilvl w:val="0"/>
          <w:numId w:val="10"/>
        </w:numPr>
        <w:spacing w:after="240" w:line="240" w:lineRule="auto"/>
        <w:contextualSpacing/>
        <w:jc w:val="both"/>
        <w:rPr>
          <w:rFonts w:ascii="Times New Roman" w:eastAsia="Times New Roman" w:hAnsi="Times New Roman" w:cs="Times New Roman"/>
          <w:bCs/>
          <w:sz w:val="24"/>
          <w:szCs w:val="24"/>
          <w:lang w:eastAsia="pl-PL"/>
        </w:rPr>
      </w:pPr>
      <w:r w:rsidRPr="00100F6D">
        <w:rPr>
          <w:rFonts w:ascii="Times New Roman" w:eastAsia="Times New Roman" w:hAnsi="Times New Roman" w:cs="Times New Roman"/>
          <w:bCs/>
          <w:sz w:val="24"/>
          <w:szCs w:val="24"/>
          <w:lang w:eastAsia="pl-PL"/>
        </w:rPr>
        <w:t>Wykonawca zobowiązuje się do:</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 xml:space="preserve">wykonywania usługi będącej przedmiotem umowy z należytą starannością, zgodnie </w:t>
      </w:r>
      <w:r w:rsidRPr="00100F6D">
        <w:rPr>
          <w:rFonts w:ascii="Times New Roman" w:eastAsia="Times New Roman" w:hAnsi="Times New Roman" w:cs="Times New Roman"/>
          <w:sz w:val="24"/>
          <w:szCs w:val="24"/>
          <w:lang w:eastAsia="pl-PL"/>
        </w:rPr>
        <w:br/>
        <w:t xml:space="preserve">z ustaleniami umowy, przy uwzględnieniu obowiązujących w tym zakresie przepisów prawnych;    </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odbioru odpadów z nieruchomości ujętych w przekazanym przez Zamawiającego wykazie oraz z  nowopowstałych nieruchomości zamieszkałych i niezamieszkałych;</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prawidłowego gospodarowania odebranymi z terenu gminy Dłutów odpadami komunalnymi zgodnie z obowiązującymi przepisami;</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przekazywania odebranych zmieszanych odpadów komunalnych i zagospodarowanie tych odpadów w instalacjach komunalnych wskazanych w złożonej ofercie;</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lastRenderedPageBreak/>
        <w:t xml:space="preserve">przekazywania selektywnie zebranych odpadów komunalnych do instalacji odzysku i unieszkodliwiania, zgodnie z obowiązującymi w tym zakresie przepisami;   </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odbioru i zagospodarowania odpadów z Punktu Selektywnego Zbierania Odpadów Komunalnych;</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 xml:space="preserve">organizacji i obsługi objazdowej zbiórki odpadów problemowych pochodzących z gospodarstw domowych z terenu gminy Dłutów;    </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wyposażenia wszystkich nieruchomości w pojemniki, a w szczególnych sytuacjach po uzgodnieniu z Zamawiającym w worki do gromadzenia odpadów  w terminie 14 dni od momentu otrzymania od Zamawiającego wykazu nieruchomości oraz ich usunięcia w terminie 30 dni od dnia zakończenia realizacji niniejszej umowy;</w:t>
      </w:r>
    </w:p>
    <w:p w:rsid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wyposażenia Punktu Selektywnego Zbierania Odpadów Komunalnych w odpowiednie pojemniki do gromadzenia odpadów, zgodnie ze zapotrzebowaniem zgłoszonym przez Zamawiającego;</w:t>
      </w:r>
    </w:p>
    <w:p w:rsidR="00F77B5C" w:rsidRPr="00100F6D" w:rsidRDefault="00F77B5C"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457D01">
        <w:rPr>
          <w:rFonts w:ascii="Times New Roman" w:eastAsia="Times New Roman" w:hAnsi="Times New Roman" w:cs="Times New Roman"/>
          <w:sz w:val="24"/>
          <w:szCs w:val="24"/>
          <w:lang w:eastAsia="pl-PL"/>
        </w:rPr>
        <w:t>napraw</w:t>
      </w:r>
      <w:r>
        <w:rPr>
          <w:rFonts w:ascii="Times New Roman" w:eastAsia="Times New Roman" w:hAnsi="Times New Roman" w:cs="Times New Roman"/>
          <w:sz w:val="24"/>
          <w:szCs w:val="24"/>
          <w:lang w:eastAsia="pl-PL"/>
        </w:rPr>
        <w:t>y</w:t>
      </w:r>
      <w:r w:rsidRPr="00457D01">
        <w:rPr>
          <w:rFonts w:ascii="Times New Roman" w:eastAsia="Times New Roman" w:hAnsi="Times New Roman" w:cs="Times New Roman"/>
          <w:sz w:val="24"/>
          <w:szCs w:val="24"/>
          <w:lang w:eastAsia="pl-PL"/>
        </w:rPr>
        <w:t xml:space="preserve"> pojemników l</w:t>
      </w:r>
      <w:r>
        <w:rPr>
          <w:rFonts w:ascii="Times New Roman" w:eastAsia="Times New Roman" w:hAnsi="Times New Roman" w:cs="Times New Roman"/>
          <w:sz w:val="24"/>
          <w:szCs w:val="24"/>
          <w:lang w:eastAsia="pl-PL"/>
        </w:rPr>
        <w:t>ub ich wymiany</w:t>
      </w:r>
      <w:r w:rsidRPr="00457D01">
        <w:rPr>
          <w:rFonts w:ascii="Times New Roman" w:eastAsia="Times New Roman" w:hAnsi="Times New Roman" w:cs="Times New Roman"/>
          <w:sz w:val="24"/>
          <w:szCs w:val="24"/>
          <w:lang w:eastAsia="pl-PL"/>
        </w:rPr>
        <w:t xml:space="preserve"> na koszt Wykonawcy w przypadku uszkodzeń powstałych w wyniku normalnego użytkowania lub powstałych z winy Wykonawcy</w:t>
      </w:r>
      <w:r>
        <w:rPr>
          <w:rFonts w:ascii="Times New Roman" w:eastAsia="Times New Roman" w:hAnsi="Times New Roman" w:cs="Times New Roman"/>
          <w:sz w:val="24"/>
          <w:szCs w:val="24"/>
          <w:lang w:eastAsia="pl-PL"/>
        </w:rPr>
        <w:t>;</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 xml:space="preserve">odbierania każdej ilości odpadów znajdujących się w pojemniku, bez względu na stopień jego zapełnienia; </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osiągnięcia poziomu ograniczenia masy odpadów komunalnych ulegających biodegradacji przekazywanych do składowania w poszczególnych latach zgodnie z obowiązującymi w danym momencie świadczenia usługi przepisami w sprawie poziomów ograniczenia masy odpadów komunalnych ulegających biodegradacji przekazywanych do składowania oraz sposobu obliczania poziomu ograniczania masy tych odpadów;</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uzyskania w poszczególnych latach zgodnie z obowiązującymi w danym momencie świadczenia usługi przepisami w sprawie poziomów recyklingu, przygotowania do ponownego użycia i odzysku innymi metodami niektórych frakcji odpadów komunalnych:</w:t>
      </w:r>
    </w:p>
    <w:p w:rsidR="00100F6D" w:rsidRPr="00100F6D" w:rsidRDefault="00100F6D" w:rsidP="00100F6D">
      <w:pPr>
        <w:spacing w:after="240" w:line="240" w:lineRule="auto"/>
        <w:ind w:left="1211"/>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a) poziomu recyklingu i przygotowania do ponownego użycia następujących frakcji odpadów komunalnych: papieru, metali, tworzyw sztucznych i szkła,</w:t>
      </w:r>
    </w:p>
    <w:p w:rsidR="00100F6D" w:rsidRPr="00100F6D" w:rsidRDefault="00100F6D" w:rsidP="00100F6D">
      <w:pPr>
        <w:tabs>
          <w:tab w:val="left" w:pos="1560"/>
        </w:tabs>
        <w:spacing w:after="240" w:line="240" w:lineRule="auto"/>
        <w:ind w:left="1211"/>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b) poziomu recyklingu, przygotowania do ponownego użycia i odzysku innymi metodami innych niż niebezpieczne odpadów budowlanych i rozbiórkowych;</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zorganizowania we własnym zakresie i na własny koszt zaplecza niezbędnego do wykonania  usług będących przedmiotem umowy;</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 xml:space="preserve">zatrudnienia przy realizacji umowy odpowiedniego nadzoru oraz pracowników posiadających wymagane kwalifikacje do właściwego i terminowego wykonywania usług; </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dbałości o przestrzeganie przepisów w zakresie ochrony środowiska, a w szczególności ustawy o odpadach oraz ustawy o utrzymaniu czystości i porządku w gminach;</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dostarczenia harmonogramu odbioru odpadów w terminie 7 dni od momentu otrzymania pełnego wykazu nieruchomości z terenu gminy Dłutów, celem zatwierdzenia przez Zamawiającego;</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noProof/>
          <w:sz w:val="24"/>
          <w:szCs w:val="24"/>
          <w:lang w:eastAsia="pl-PL"/>
        </w:rPr>
        <w:t xml:space="preserve">dostarczenia właścicielom nieruchomości harmonogramu wywozu odpadów w terminie do 31 grudnia 2020 r. w przypadku harmonogramu na 2021 rok oraz do 31 grudnia 2021 roku w przypadku harmonogramu na 2022 rok, </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noProof/>
          <w:sz w:val="24"/>
          <w:szCs w:val="24"/>
          <w:lang w:eastAsia="pl-PL"/>
        </w:rPr>
        <w:t xml:space="preserve">odbioru odpadów z każdej nieruchomości zgodnie z obowiązującym harmonogramem, a w przypadku utrudnionego dojazdu do posesji odbioru </w:t>
      </w:r>
      <w:r w:rsidRPr="00100F6D">
        <w:rPr>
          <w:rFonts w:ascii="Times New Roman" w:eastAsia="Times New Roman" w:hAnsi="Times New Roman" w:cs="Times New Roman"/>
          <w:noProof/>
          <w:sz w:val="24"/>
          <w:szCs w:val="24"/>
          <w:lang w:eastAsia="pl-PL"/>
        </w:rPr>
        <w:lastRenderedPageBreak/>
        <w:t>odpadów pojazdem przystosowanym do odbioru odpadów z miejsc o utrudnionym dostępie;</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noProof/>
          <w:sz w:val="24"/>
          <w:szCs w:val="24"/>
          <w:lang w:eastAsia="pl-PL"/>
        </w:rPr>
      </w:pPr>
      <w:r w:rsidRPr="00100F6D">
        <w:rPr>
          <w:rFonts w:ascii="Times New Roman" w:eastAsia="Times New Roman" w:hAnsi="Times New Roman" w:cs="Times New Roman"/>
          <w:noProof/>
          <w:sz w:val="24"/>
          <w:szCs w:val="24"/>
          <w:lang w:eastAsia="pl-PL"/>
        </w:rPr>
        <w:t>uporządkowania terenu zanieczyszczonego odpadami i innymi zanieczyszczeniami wysypanymi z pojemników, kontenerów, worków i pojazdów podczas ich odbioru. Obowiązek ten winien być realizowany niezwłocznie po opróżnieniu pojemników/kontenerów;</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noProof/>
          <w:sz w:val="24"/>
          <w:szCs w:val="24"/>
          <w:lang w:eastAsia="pl-PL"/>
        </w:rPr>
        <w:t>kontrolowania właścicieli nieruchomości pod kątem wypełniania obowiązku w zakresie selektywnego zbierania odpadów komunlanych i niezwłocznego informowania Zamawiającego o wszelkich nieprawidłowościach;</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noProof/>
          <w:sz w:val="24"/>
          <w:szCs w:val="24"/>
          <w:lang w:eastAsia="pl-PL"/>
        </w:rPr>
      </w:pPr>
      <w:r w:rsidRPr="00100F6D">
        <w:rPr>
          <w:rFonts w:ascii="Times New Roman" w:eastAsia="Times New Roman" w:hAnsi="Times New Roman" w:cs="Times New Roman"/>
          <w:noProof/>
          <w:sz w:val="24"/>
          <w:szCs w:val="24"/>
          <w:lang w:eastAsia="pl-PL"/>
        </w:rPr>
        <w:t>przyjmowania i wyjaśniania skarg i reklamacji przekazanych przez Zamawiającego telefonicznie/ drogą e-mail w ciągu 24 godzin od momentu przekazania przez Zamawiającego reklamacji.</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noProof/>
          <w:sz w:val="24"/>
          <w:szCs w:val="24"/>
          <w:lang w:eastAsia="pl-PL"/>
        </w:rPr>
        <w:t>usunięcia zgłoszonych przez Zamawiającego drogą elektorniczną, bądź w nagłych wypadkach również telefonicznie nieprawidłowości w wykonywaniu przedmiotu umowy bez zbędnej zwłoki, a sposób zalatwienia sprawy zostanie przekazany w terminie nie dłuższym niż 14 dni;</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noProof/>
          <w:sz w:val="24"/>
          <w:szCs w:val="24"/>
          <w:lang w:eastAsia="pl-PL"/>
        </w:rPr>
        <w:t>dołączania do faktury zestawienia odebranych i zagospodarowanych odpadów z nieruchomości zamieszkałych i niezamieszkałych oraz Punktu Selektywnego Zbierania Odpadów Komunalnych z podziałem na rodzaj, kod, masę odebranych odpadów w ujęciu wagowym (Mg);</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noProof/>
          <w:sz w:val="24"/>
          <w:szCs w:val="24"/>
          <w:lang w:eastAsia="pl-PL"/>
        </w:rPr>
        <w:t>zawarcia umów ubezpieczenia od odpowiedzialności cywilnej w celu zabezpieczenia ewentualnych roszczeń odszkodowawczych osób trzecich i przedstawiania Zamawiającemu w trakcie realizacji niniejszej umowy aktualnych polis ubezpieczeniowych,</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noProof/>
          <w:sz w:val="24"/>
          <w:szCs w:val="24"/>
          <w:lang w:eastAsia="pl-PL"/>
        </w:rPr>
      </w:pPr>
      <w:r w:rsidRPr="00100F6D">
        <w:rPr>
          <w:rFonts w:ascii="Times New Roman" w:eastAsia="Times New Roman" w:hAnsi="Times New Roman" w:cs="Times New Roman"/>
          <w:noProof/>
          <w:sz w:val="24"/>
          <w:szCs w:val="24"/>
          <w:lang w:eastAsia="pl-PL"/>
        </w:rPr>
        <w:t>ponoszenia kosztów naprawy szkód wyrządzonych z winy Wykonawcy podczas wykonywania usługi wywozu odpadów komunalnych (np. uszkodzenie chodników, ogrodzeń, punktów gromadzenia odpadów, pojemników, itp.);</w:t>
      </w:r>
    </w:p>
    <w:p w:rsidR="00100F6D"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noProof/>
          <w:sz w:val="24"/>
          <w:szCs w:val="24"/>
          <w:lang w:eastAsia="pl-PL"/>
        </w:rPr>
      </w:pPr>
      <w:r w:rsidRPr="00100F6D">
        <w:rPr>
          <w:rFonts w:ascii="Times New Roman" w:eastAsia="Times New Roman" w:hAnsi="Times New Roman" w:cs="Times New Roman"/>
          <w:noProof/>
          <w:sz w:val="24"/>
          <w:szCs w:val="24"/>
          <w:lang w:eastAsia="pl-PL"/>
        </w:rPr>
        <w:t>Stosowania się do obowiązujących w okresie trwania umowy uchwał i regulaminów dotyczących gospodarki odpadami na terenie gminy Dłutów;</w:t>
      </w:r>
    </w:p>
    <w:p w:rsidR="00113F52" w:rsidRPr="00100F6D" w:rsidRDefault="00100F6D" w:rsidP="00100F6D">
      <w:pPr>
        <w:numPr>
          <w:ilvl w:val="0"/>
          <w:numId w:val="11"/>
        </w:numPr>
        <w:spacing w:after="240" w:line="240" w:lineRule="auto"/>
        <w:ind w:left="1134"/>
        <w:contextualSpacing/>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noProof/>
          <w:sz w:val="24"/>
          <w:szCs w:val="24"/>
          <w:lang w:eastAsia="pl-PL"/>
        </w:rPr>
        <w:t>przetwarzania powierzonych mu danych osobowych zgodnie z umową powierzenia przetwarzania danych osobowych (załącznik nr 2 do umowy), obejmując Rozporządzenie oraz inne przepisy prawa powszechnie obowiązujące, które chronią prawa osób, których dane dotyczą (zwykle dane te dotyczą właścicieli nieruchomości, którzy złożyli deklarację o wysokości opłaty za gospodarowanie odpadami komunalnymi, w postaci imion, nazwisk, adresu odbioru odpadów komunalnych, adresu do korespondencji, nr telefonu).</w:t>
      </w:r>
    </w:p>
    <w:p w:rsidR="00457D01" w:rsidRPr="00100F6D" w:rsidRDefault="00100F6D" w:rsidP="00C42FD0">
      <w:pPr>
        <w:spacing w:after="0" w:line="240" w:lineRule="auto"/>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2</w:t>
      </w:r>
      <w:r w:rsidR="00AB4E3A" w:rsidRPr="00100F6D">
        <w:rPr>
          <w:rFonts w:ascii="Times New Roman" w:eastAsia="Times New Roman" w:hAnsi="Times New Roman" w:cs="Times New Roman"/>
          <w:sz w:val="24"/>
          <w:szCs w:val="24"/>
          <w:lang w:eastAsia="pl-PL"/>
        </w:rPr>
        <w:t>.</w:t>
      </w:r>
      <w:r w:rsidR="00457D01" w:rsidRPr="00100F6D">
        <w:rPr>
          <w:rFonts w:ascii="Times New Roman" w:eastAsia="Times New Roman" w:hAnsi="Times New Roman" w:cs="Times New Roman"/>
          <w:sz w:val="24"/>
          <w:szCs w:val="24"/>
          <w:lang w:eastAsia="pl-PL"/>
        </w:rPr>
        <w:t xml:space="preserve"> W przypadku stwierdzenia nieprawidłowo</w:t>
      </w:r>
      <w:r w:rsidR="00457D01" w:rsidRPr="00100F6D">
        <w:rPr>
          <w:rFonts w:ascii="TimesNewRoman" w:eastAsia="Times New Roman" w:hAnsi="TimesNewRoman" w:cs="TimesNewRoman"/>
          <w:sz w:val="24"/>
          <w:szCs w:val="24"/>
          <w:lang w:eastAsia="pl-PL"/>
        </w:rPr>
        <w:t>ś</w:t>
      </w:r>
      <w:r w:rsidR="00457D01" w:rsidRPr="00100F6D">
        <w:rPr>
          <w:rFonts w:ascii="Times New Roman" w:eastAsia="Times New Roman" w:hAnsi="Times New Roman" w:cs="Times New Roman"/>
          <w:sz w:val="24"/>
          <w:szCs w:val="24"/>
          <w:lang w:eastAsia="pl-PL"/>
        </w:rPr>
        <w:t>ci</w:t>
      </w:r>
      <w:r w:rsidRPr="00100F6D">
        <w:rPr>
          <w:rFonts w:ascii="Times New Roman" w:eastAsia="Times New Roman" w:hAnsi="Times New Roman" w:cs="Times New Roman"/>
          <w:sz w:val="24"/>
          <w:szCs w:val="24"/>
          <w:lang w:eastAsia="pl-PL"/>
        </w:rPr>
        <w:t xml:space="preserve"> wskazanych w ust. 1 pkt. 20</w:t>
      </w:r>
      <w:r w:rsidR="00457D01" w:rsidRPr="00100F6D">
        <w:rPr>
          <w:rFonts w:ascii="Times New Roman" w:eastAsia="Times New Roman" w:hAnsi="Times New Roman" w:cs="Times New Roman"/>
          <w:sz w:val="24"/>
          <w:szCs w:val="24"/>
          <w:lang w:eastAsia="pl-PL"/>
        </w:rPr>
        <w:t xml:space="preserve"> Wykonawca sporządza protokół wraz z dokumentacją fotograficzną</w:t>
      </w:r>
      <w:r w:rsidR="00457D01" w:rsidRPr="00100F6D">
        <w:rPr>
          <w:rFonts w:ascii="TimesNewRoman" w:eastAsia="Times New Roman" w:hAnsi="TimesNewRoman" w:cs="TimesNewRoman"/>
          <w:sz w:val="24"/>
          <w:szCs w:val="24"/>
          <w:lang w:eastAsia="pl-PL"/>
        </w:rPr>
        <w:t xml:space="preserve"> </w:t>
      </w:r>
      <w:r w:rsidR="00457D01" w:rsidRPr="00100F6D">
        <w:rPr>
          <w:rFonts w:ascii="Times New Roman" w:eastAsia="Times New Roman" w:hAnsi="Times New Roman" w:cs="Times New Roman"/>
          <w:sz w:val="24"/>
          <w:szCs w:val="24"/>
          <w:lang w:eastAsia="pl-PL"/>
        </w:rPr>
        <w:t>opatrzoną</w:t>
      </w:r>
      <w:r w:rsidR="00457D01" w:rsidRPr="00100F6D">
        <w:rPr>
          <w:rFonts w:ascii="TimesNewRoman" w:eastAsia="Times New Roman" w:hAnsi="TimesNewRoman" w:cs="TimesNewRoman"/>
          <w:sz w:val="24"/>
          <w:szCs w:val="24"/>
          <w:lang w:eastAsia="pl-PL"/>
        </w:rPr>
        <w:t xml:space="preserve"> </w:t>
      </w:r>
      <w:r w:rsidR="00457D01" w:rsidRPr="00100F6D">
        <w:rPr>
          <w:rFonts w:ascii="Times New Roman" w:eastAsia="Times New Roman" w:hAnsi="Times New Roman" w:cs="Times New Roman"/>
          <w:sz w:val="24"/>
          <w:szCs w:val="24"/>
          <w:lang w:eastAsia="pl-PL"/>
        </w:rPr>
        <w:t>datą, które stanowią</w:t>
      </w:r>
      <w:r w:rsidR="00457D01" w:rsidRPr="00100F6D">
        <w:rPr>
          <w:rFonts w:ascii="TimesNewRoman" w:eastAsia="Times New Roman" w:hAnsi="TimesNewRoman" w:cs="TimesNewRoman"/>
          <w:sz w:val="24"/>
          <w:szCs w:val="24"/>
          <w:lang w:eastAsia="pl-PL"/>
        </w:rPr>
        <w:t xml:space="preserve"> </w:t>
      </w:r>
      <w:r w:rsidR="00457D01" w:rsidRPr="00100F6D">
        <w:rPr>
          <w:rFonts w:ascii="Times New Roman" w:eastAsia="Times New Roman" w:hAnsi="Times New Roman" w:cs="Times New Roman"/>
          <w:sz w:val="24"/>
          <w:szCs w:val="24"/>
          <w:lang w:eastAsia="pl-PL"/>
        </w:rPr>
        <w:t>dowód niewywiązania się</w:t>
      </w:r>
      <w:r w:rsidR="00457D01" w:rsidRPr="00100F6D">
        <w:rPr>
          <w:rFonts w:ascii="TimesNewRoman" w:eastAsia="Times New Roman" w:hAnsi="TimesNewRoman" w:cs="TimesNewRoman"/>
          <w:sz w:val="24"/>
          <w:szCs w:val="24"/>
          <w:lang w:eastAsia="pl-PL"/>
        </w:rPr>
        <w:t xml:space="preserve"> </w:t>
      </w:r>
      <w:r w:rsidR="00457D01" w:rsidRPr="00100F6D">
        <w:rPr>
          <w:rFonts w:ascii="Times New Roman" w:eastAsia="Times New Roman" w:hAnsi="Times New Roman" w:cs="Times New Roman"/>
          <w:sz w:val="24"/>
          <w:szCs w:val="24"/>
          <w:lang w:eastAsia="pl-PL"/>
        </w:rPr>
        <w:t>właściciela nieruchomości z obowiązku prowadzenia selektywnej zbiórki i przekazuje je Zamawiającemu na jego żądnie, nie później niż</w:t>
      </w:r>
      <w:r w:rsidR="00457D01" w:rsidRPr="00100F6D">
        <w:rPr>
          <w:rFonts w:ascii="TimesNewRoman" w:eastAsia="Times New Roman" w:hAnsi="TimesNewRoman" w:cs="TimesNewRoman"/>
          <w:sz w:val="24"/>
          <w:szCs w:val="24"/>
          <w:lang w:eastAsia="pl-PL"/>
        </w:rPr>
        <w:t xml:space="preserve"> </w:t>
      </w:r>
      <w:r w:rsidR="00457D01" w:rsidRPr="00100F6D">
        <w:rPr>
          <w:rFonts w:ascii="Times New Roman" w:eastAsia="Times New Roman" w:hAnsi="Times New Roman" w:cs="Times New Roman"/>
          <w:sz w:val="24"/>
          <w:szCs w:val="24"/>
          <w:lang w:eastAsia="pl-PL"/>
        </w:rPr>
        <w:t>w ciągu 5 dni roboczych.</w:t>
      </w:r>
    </w:p>
    <w:p w:rsidR="00457D01" w:rsidRPr="00100F6D" w:rsidRDefault="00100F6D" w:rsidP="00C42FD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3</w:t>
      </w:r>
      <w:r w:rsidR="00AB4E3A" w:rsidRPr="00100F6D">
        <w:rPr>
          <w:rFonts w:ascii="Times New Roman" w:eastAsia="Times New Roman" w:hAnsi="Times New Roman" w:cs="Times New Roman"/>
          <w:sz w:val="24"/>
          <w:szCs w:val="24"/>
          <w:lang w:eastAsia="pl-PL"/>
        </w:rPr>
        <w:t>.</w:t>
      </w:r>
      <w:r w:rsidR="00457D01" w:rsidRPr="00100F6D">
        <w:rPr>
          <w:rFonts w:ascii="Times New Roman" w:eastAsia="Times New Roman" w:hAnsi="Times New Roman" w:cs="Times New Roman"/>
          <w:sz w:val="24"/>
          <w:szCs w:val="24"/>
          <w:lang w:eastAsia="pl-PL"/>
        </w:rPr>
        <w:t xml:space="preserve"> W sytuacjach nadzwyczajnych (jak np. nieprzejezdność z powodu zamknięcia drogi), gdy nie jest możliwa realizacja usługi zgodnie z umową, sposób i termin odbioru odpadów będzie każdorazowo uzgadniany pomiędzy Zamawiającym a Wykonawcą i może polegać w szczególności na wyznaczeniu zastępczych miejsc gromadzenia odpadów przez właścicieli nieruchomości oraz innych terminów ich odbioru.</w:t>
      </w:r>
    </w:p>
    <w:p w:rsidR="00457D01" w:rsidRPr="00100F6D" w:rsidRDefault="00100F6D" w:rsidP="00C42FD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4</w:t>
      </w:r>
      <w:r w:rsidR="00AB4E3A" w:rsidRPr="00100F6D">
        <w:rPr>
          <w:rFonts w:ascii="Times New Roman" w:eastAsia="Times New Roman" w:hAnsi="Times New Roman" w:cs="Times New Roman"/>
          <w:sz w:val="24"/>
          <w:szCs w:val="24"/>
          <w:lang w:eastAsia="pl-PL"/>
        </w:rPr>
        <w:t>.</w:t>
      </w:r>
      <w:r w:rsidR="00457D01" w:rsidRPr="00100F6D">
        <w:rPr>
          <w:rFonts w:ascii="Times New Roman" w:eastAsia="Times New Roman" w:hAnsi="Times New Roman" w:cs="Times New Roman"/>
          <w:sz w:val="24"/>
          <w:szCs w:val="24"/>
          <w:lang w:eastAsia="pl-PL"/>
        </w:rPr>
        <w:t xml:space="preserve"> O</w:t>
      </w:r>
      <w:r w:rsidR="00B04848" w:rsidRPr="00100F6D">
        <w:rPr>
          <w:rFonts w:ascii="Times New Roman" w:eastAsia="Times New Roman" w:hAnsi="Times New Roman" w:cs="Times New Roman"/>
          <w:sz w:val="24"/>
          <w:szCs w:val="24"/>
          <w:lang w:eastAsia="pl-PL"/>
        </w:rPr>
        <w:t>dbiór odpadów problemowych</w:t>
      </w:r>
      <w:r w:rsidR="00457D01" w:rsidRPr="00100F6D">
        <w:rPr>
          <w:rFonts w:ascii="Times New Roman" w:eastAsia="Times New Roman" w:hAnsi="Times New Roman" w:cs="Times New Roman"/>
          <w:sz w:val="24"/>
          <w:szCs w:val="24"/>
          <w:lang w:eastAsia="pl-PL"/>
        </w:rPr>
        <w:t xml:space="preserve"> będzie odbywał się poprzez odbiór odpadów wystawionych przez właściciela nieruchomości (w wyznaczonym dniu określonym w harmonogramie</w:t>
      </w:r>
      <w:r w:rsidR="00B04848" w:rsidRPr="00100F6D">
        <w:rPr>
          <w:rFonts w:ascii="Times New Roman" w:eastAsia="Times New Roman" w:hAnsi="Times New Roman" w:cs="Times New Roman"/>
          <w:sz w:val="24"/>
          <w:szCs w:val="24"/>
          <w:lang w:eastAsia="pl-PL"/>
        </w:rPr>
        <w:t xml:space="preserve"> objazdowej zbiórki</w:t>
      </w:r>
      <w:r w:rsidR="00457D01" w:rsidRPr="00100F6D">
        <w:rPr>
          <w:rFonts w:ascii="Times New Roman" w:eastAsia="Times New Roman" w:hAnsi="Times New Roman" w:cs="Times New Roman"/>
          <w:sz w:val="24"/>
          <w:szCs w:val="24"/>
          <w:lang w:eastAsia="pl-PL"/>
        </w:rPr>
        <w:t>) przed posesje do drogi dojazdowej.</w:t>
      </w:r>
    </w:p>
    <w:p w:rsidR="00354AC8" w:rsidRPr="00354AC8" w:rsidRDefault="00100F6D" w:rsidP="00354AC8">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00F6D">
        <w:rPr>
          <w:rFonts w:ascii="Times New Roman" w:eastAsia="Times New Roman" w:hAnsi="Times New Roman" w:cs="Times New Roman"/>
          <w:sz w:val="24"/>
          <w:szCs w:val="24"/>
          <w:lang w:eastAsia="pl-PL"/>
        </w:rPr>
        <w:t xml:space="preserve">5. </w:t>
      </w:r>
      <w:r w:rsidR="00354AC8" w:rsidRPr="00100F6D">
        <w:rPr>
          <w:rFonts w:ascii="Times New Roman" w:eastAsia="Times New Roman" w:hAnsi="Times New Roman" w:cs="Times New Roman"/>
          <w:sz w:val="24"/>
          <w:szCs w:val="24"/>
          <w:lang w:eastAsia="pl-PL"/>
        </w:rPr>
        <w:t>Szczegółowy sposób realizacji usług w zakresie odbierania odpadów</w:t>
      </w:r>
      <w:r w:rsidR="00354AC8" w:rsidRPr="00354AC8">
        <w:rPr>
          <w:rFonts w:ascii="Times New Roman" w:eastAsia="Times New Roman" w:hAnsi="Times New Roman" w:cs="Times New Roman"/>
          <w:sz w:val="24"/>
          <w:szCs w:val="24"/>
          <w:lang w:eastAsia="pl-PL"/>
        </w:rPr>
        <w:t xml:space="preserve"> komunalnych określają uchwała </w:t>
      </w:r>
      <w:r w:rsidR="00354AC8">
        <w:rPr>
          <w:rFonts w:ascii="Times New Roman" w:eastAsia="Times New Roman" w:hAnsi="Times New Roman" w:cs="Times New Roman"/>
          <w:sz w:val="24"/>
          <w:szCs w:val="24"/>
          <w:lang w:eastAsia="pl-PL"/>
        </w:rPr>
        <w:t>w sprawie</w:t>
      </w:r>
      <w:r w:rsidR="00354AC8" w:rsidRPr="00354AC8">
        <w:rPr>
          <w:rFonts w:ascii="Times New Roman" w:eastAsia="Times New Roman" w:hAnsi="Times New Roman" w:cs="Times New Roman"/>
          <w:sz w:val="24"/>
          <w:szCs w:val="24"/>
          <w:lang w:eastAsia="pl-PL"/>
        </w:rPr>
        <w:t xml:space="preserve"> sposobu i zakresu świadczenia usług w zakresie odbierania </w:t>
      </w:r>
      <w:r w:rsidR="00354AC8" w:rsidRPr="00354AC8">
        <w:rPr>
          <w:rFonts w:ascii="Times New Roman" w:eastAsia="Times New Roman" w:hAnsi="Times New Roman" w:cs="Times New Roman"/>
          <w:sz w:val="24"/>
          <w:szCs w:val="24"/>
          <w:lang w:eastAsia="pl-PL"/>
        </w:rPr>
        <w:lastRenderedPageBreak/>
        <w:t>odpadów komunalnych od właścicieli nieruchomości i zagospodarowania tych odpadów oraz uchwała w sprawie przyjęcia Regulaminu utrzymania czystości i po</w:t>
      </w:r>
      <w:r w:rsidR="00354AC8">
        <w:rPr>
          <w:rFonts w:ascii="Times New Roman" w:eastAsia="Times New Roman" w:hAnsi="Times New Roman" w:cs="Times New Roman"/>
          <w:sz w:val="24"/>
          <w:szCs w:val="24"/>
          <w:lang w:eastAsia="pl-PL"/>
        </w:rPr>
        <w:t>rządku na terenie G</w:t>
      </w:r>
      <w:r w:rsidR="00354AC8" w:rsidRPr="00354AC8">
        <w:rPr>
          <w:rFonts w:ascii="Times New Roman" w:eastAsia="Times New Roman" w:hAnsi="Times New Roman" w:cs="Times New Roman"/>
          <w:sz w:val="24"/>
          <w:szCs w:val="24"/>
          <w:lang w:eastAsia="pl-PL"/>
        </w:rPr>
        <w:t>miny</w:t>
      </w:r>
      <w:r w:rsidR="00354AC8">
        <w:rPr>
          <w:rFonts w:ascii="Times New Roman" w:eastAsia="Times New Roman" w:hAnsi="Times New Roman" w:cs="Times New Roman"/>
          <w:sz w:val="24"/>
          <w:szCs w:val="24"/>
          <w:lang w:eastAsia="pl-PL"/>
        </w:rPr>
        <w:t xml:space="preserve"> Dłutów</w:t>
      </w:r>
      <w:r w:rsidR="00354AC8" w:rsidRPr="00354AC8">
        <w:rPr>
          <w:rFonts w:ascii="Times New Roman" w:eastAsia="Times New Roman" w:hAnsi="Times New Roman" w:cs="Times New Roman"/>
          <w:sz w:val="24"/>
          <w:szCs w:val="24"/>
          <w:lang w:eastAsia="pl-PL"/>
        </w:rPr>
        <w:t>, w brzmieniu, w jakim będą one obowiązywały od dnia 1 stycznia 2021 r. Projekty w/w uchwał stanowią załącznik</w:t>
      </w:r>
      <w:r w:rsidR="00AC5254">
        <w:rPr>
          <w:rFonts w:ascii="Times New Roman" w:eastAsia="Times New Roman" w:hAnsi="Times New Roman" w:cs="Times New Roman"/>
          <w:sz w:val="24"/>
          <w:szCs w:val="24"/>
          <w:lang w:eastAsia="pl-PL"/>
        </w:rPr>
        <w:t xml:space="preserve"> nr 9</w:t>
      </w:r>
      <w:r w:rsidR="00354AC8" w:rsidRPr="00354AC8">
        <w:rPr>
          <w:rFonts w:ascii="Times New Roman" w:eastAsia="Times New Roman" w:hAnsi="Times New Roman" w:cs="Times New Roman"/>
          <w:sz w:val="24"/>
          <w:szCs w:val="24"/>
          <w:lang w:eastAsia="pl-PL"/>
        </w:rPr>
        <w:t xml:space="preserve"> do SIWZ. </w:t>
      </w:r>
    </w:p>
    <w:p w:rsidR="00457D01" w:rsidRPr="00354AC8" w:rsidRDefault="00457D01" w:rsidP="00354AC8">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457D01" w:rsidRPr="00354AC8" w:rsidRDefault="00457D01" w:rsidP="00354AC8">
      <w:pPr>
        <w:autoSpaceDE w:val="0"/>
        <w:autoSpaceDN w:val="0"/>
        <w:adjustRightInd w:val="0"/>
        <w:spacing w:after="0" w:line="240" w:lineRule="auto"/>
        <w:jc w:val="both"/>
        <w:rPr>
          <w:rFonts w:ascii="Times New Roman" w:eastAsia="Times New Roman" w:hAnsi="Times New Roman" w:cs="Times New Roman"/>
          <w:sz w:val="24"/>
          <w:szCs w:val="24"/>
          <w:lang w:eastAsia="pl-PL"/>
        </w:rPr>
      </w:pPr>
    </w:p>
    <w:sectPr w:rsidR="00457D01" w:rsidRPr="00354A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8E5" w:rsidRDefault="002D38E5" w:rsidP="00457D01">
      <w:pPr>
        <w:spacing w:after="0" w:line="240" w:lineRule="auto"/>
      </w:pPr>
      <w:r>
        <w:separator/>
      </w:r>
    </w:p>
  </w:endnote>
  <w:endnote w:type="continuationSeparator" w:id="0">
    <w:p w:rsidR="002D38E5" w:rsidRDefault="002D38E5" w:rsidP="0045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8E5" w:rsidRDefault="002D38E5" w:rsidP="00457D01">
      <w:pPr>
        <w:spacing w:after="0" w:line="240" w:lineRule="auto"/>
      </w:pPr>
      <w:r>
        <w:separator/>
      </w:r>
    </w:p>
  </w:footnote>
  <w:footnote w:type="continuationSeparator" w:id="0">
    <w:p w:rsidR="002D38E5" w:rsidRDefault="002D38E5" w:rsidP="00457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759A"/>
    <w:multiLevelType w:val="hybridMultilevel"/>
    <w:tmpl w:val="C4AECB14"/>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232CDA"/>
    <w:multiLevelType w:val="hybridMultilevel"/>
    <w:tmpl w:val="C14404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C2A4777"/>
    <w:multiLevelType w:val="multilevel"/>
    <w:tmpl w:val="91749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2F1CD9"/>
    <w:multiLevelType w:val="hybridMultilevel"/>
    <w:tmpl w:val="F18C12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AB4013"/>
    <w:multiLevelType w:val="hybridMultilevel"/>
    <w:tmpl w:val="B986F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16F759A"/>
    <w:multiLevelType w:val="multilevel"/>
    <w:tmpl w:val="91749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6441A3"/>
    <w:multiLevelType w:val="multilevel"/>
    <w:tmpl w:val="91749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450C4F"/>
    <w:multiLevelType w:val="multilevel"/>
    <w:tmpl w:val="C86C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8A603C"/>
    <w:multiLevelType w:val="multilevel"/>
    <w:tmpl w:val="6F5C96C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BF5CAA"/>
    <w:multiLevelType w:val="multilevel"/>
    <w:tmpl w:val="6F5C96C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185CA9"/>
    <w:multiLevelType w:val="multilevel"/>
    <w:tmpl w:val="917493D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6"/>
  </w:num>
  <w:num w:numId="5">
    <w:abstractNumId w:val="2"/>
  </w:num>
  <w:num w:numId="6">
    <w:abstractNumId w:val="5"/>
  </w:num>
  <w:num w:numId="7">
    <w:abstractNumId w:val="10"/>
  </w:num>
  <w:num w:numId="8">
    <w:abstractNumId w:val="1"/>
  </w:num>
  <w:num w:numId="9">
    <w:abstractNumId w:val="3"/>
  </w:num>
  <w:num w:numId="10">
    <w:abstractNumId w:val="4"/>
  </w:num>
  <w:num w:numId="1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C3"/>
    <w:rsid w:val="000243DF"/>
    <w:rsid w:val="00063C85"/>
    <w:rsid w:val="000B7B33"/>
    <w:rsid w:val="000D6522"/>
    <w:rsid w:val="00100F6D"/>
    <w:rsid w:val="00113F52"/>
    <w:rsid w:val="00131570"/>
    <w:rsid w:val="00166D73"/>
    <w:rsid w:val="00193498"/>
    <w:rsid w:val="001B1409"/>
    <w:rsid w:val="00220CE4"/>
    <w:rsid w:val="002704D7"/>
    <w:rsid w:val="00283829"/>
    <w:rsid w:val="00296041"/>
    <w:rsid w:val="002A5778"/>
    <w:rsid w:val="002D0420"/>
    <w:rsid w:val="002D38E5"/>
    <w:rsid w:val="00321F2B"/>
    <w:rsid w:val="003248C7"/>
    <w:rsid w:val="0033152E"/>
    <w:rsid w:val="00336768"/>
    <w:rsid w:val="00354AC8"/>
    <w:rsid w:val="00364EEF"/>
    <w:rsid w:val="003831F1"/>
    <w:rsid w:val="003A0750"/>
    <w:rsid w:val="003A7BF5"/>
    <w:rsid w:val="00443B0C"/>
    <w:rsid w:val="00447DF7"/>
    <w:rsid w:val="00457D01"/>
    <w:rsid w:val="00457FC7"/>
    <w:rsid w:val="00463134"/>
    <w:rsid w:val="00471528"/>
    <w:rsid w:val="005141F6"/>
    <w:rsid w:val="005A5CAB"/>
    <w:rsid w:val="005D5AF3"/>
    <w:rsid w:val="005F2B54"/>
    <w:rsid w:val="0060533E"/>
    <w:rsid w:val="006076A8"/>
    <w:rsid w:val="006C0DC8"/>
    <w:rsid w:val="006D4574"/>
    <w:rsid w:val="006F1FFE"/>
    <w:rsid w:val="007110F1"/>
    <w:rsid w:val="00713808"/>
    <w:rsid w:val="00720405"/>
    <w:rsid w:val="00730BA1"/>
    <w:rsid w:val="0078544D"/>
    <w:rsid w:val="0081089F"/>
    <w:rsid w:val="00834764"/>
    <w:rsid w:val="008365C5"/>
    <w:rsid w:val="00851218"/>
    <w:rsid w:val="00864D01"/>
    <w:rsid w:val="00876227"/>
    <w:rsid w:val="008B1D13"/>
    <w:rsid w:val="008B53FE"/>
    <w:rsid w:val="008C29EB"/>
    <w:rsid w:val="00901010"/>
    <w:rsid w:val="00963550"/>
    <w:rsid w:val="009C3A72"/>
    <w:rsid w:val="00A05AD5"/>
    <w:rsid w:val="00A21643"/>
    <w:rsid w:val="00A227B8"/>
    <w:rsid w:val="00A26606"/>
    <w:rsid w:val="00A41919"/>
    <w:rsid w:val="00A6525B"/>
    <w:rsid w:val="00AA2A21"/>
    <w:rsid w:val="00AB4E3A"/>
    <w:rsid w:val="00AC5254"/>
    <w:rsid w:val="00AC71C9"/>
    <w:rsid w:val="00AD295B"/>
    <w:rsid w:val="00B04848"/>
    <w:rsid w:val="00B11E3C"/>
    <w:rsid w:val="00B25C55"/>
    <w:rsid w:val="00B27751"/>
    <w:rsid w:val="00B35127"/>
    <w:rsid w:val="00B67612"/>
    <w:rsid w:val="00BE26B0"/>
    <w:rsid w:val="00BF3CDB"/>
    <w:rsid w:val="00C00C3B"/>
    <w:rsid w:val="00C3654E"/>
    <w:rsid w:val="00C42FD0"/>
    <w:rsid w:val="00C83139"/>
    <w:rsid w:val="00C849B7"/>
    <w:rsid w:val="00C85208"/>
    <w:rsid w:val="00CB4CCF"/>
    <w:rsid w:val="00CD171F"/>
    <w:rsid w:val="00CD3D52"/>
    <w:rsid w:val="00CE43C1"/>
    <w:rsid w:val="00CF5A50"/>
    <w:rsid w:val="00D21123"/>
    <w:rsid w:val="00DD2757"/>
    <w:rsid w:val="00DD4562"/>
    <w:rsid w:val="00DF35FB"/>
    <w:rsid w:val="00E254B6"/>
    <w:rsid w:val="00E2753F"/>
    <w:rsid w:val="00E31C85"/>
    <w:rsid w:val="00E43A33"/>
    <w:rsid w:val="00E753AC"/>
    <w:rsid w:val="00E84165"/>
    <w:rsid w:val="00EA2B5D"/>
    <w:rsid w:val="00EB5BCF"/>
    <w:rsid w:val="00EB74E8"/>
    <w:rsid w:val="00ED72B3"/>
    <w:rsid w:val="00EE6BEE"/>
    <w:rsid w:val="00F10586"/>
    <w:rsid w:val="00F127C3"/>
    <w:rsid w:val="00F2149F"/>
    <w:rsid w:val="00F77B5C"/>
    <w:rsid w:val="00F84A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57D01"/>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7D01"/>
    <w:rPr>
      <w:rFonts w:ascii="Cambria" w:eastAsia="Times New Roman" w:hAnsi="Cambria" w:cs="Times New Roman"/>
      <w:b/>
      <w:bCs/>
      <w:kern w:val="32"/>
      <w:sz w:val="32"/>
      <w:szCs w:val="32"/>
      <w:lang w:val="x-none" w:eastAsia="x-none"/>
    </w:rPr>
  </w:style>
  <w:style w:type="numbering" w:customStyle="1" w:styleId="Bezlisty1">
    <w:name w:val="Bez listy1"/>
    <w:next w:val="Bezlisty"/>
    <w:semiHidden/>
    <w:rsid w:val="00457D01"/>
  </w:style>
  <w:style w:type="paragraph" w:styleId="Stopka">
    <w:name w:val="footer"/>
    <w:basedOn w:val="Normalny"/>
    <w:link w:val="StopkaZnak"/>
    <w:uiPriority w:val="99"/>
    <w:rsid w:val="00457D0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457D01"/>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457D01"/>
  </w:style>
  <w:style w:type="table" w:styleId="Tabela-Siatka">
    <w:name w:val="Table Grid"/>
    <w:basedOn w:val="Standardowy"/>
    <w:rsid w:val="00457D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457D01"/>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57D0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57D01"/>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457D0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457D01"/>
    <w:rPr>
      <w:rFonts w:ascii="Times New Roman" w:eastAsia="Times New Roman" w:hAnsi="Times New Roman" w:cs="Times New Roman"/>
      <w:sz w:val="24"/>
      <w:szCs w:val="24"/>
      <w:lang w:val="x-none" w:eastAsia="x-none"/>
    </w:rPr>
  </w:style>
  <w:style w:type="paragraph" w:styleId="Akapitzlist">
    <w:name w:val="List Paragraph"/>
    <w:aliases w:val="Numerowanie,Akapit z listą BS,sw tekst,Kolorowa lista — akcent 11,L1,Akapit z listą5,normalny tekst"/>
    <w:basedOn w:val="Normalny"/>
    <w:qFormat/>
    <w:rsid w:val="00457D01"/>
    <w:pPr>
      <w:spacing w:after="0"/>
      <w:ind w:left="720"/>
      <w:contextualSpacing/>
    </w:pPr>
    <w:rPr>
      <w:rFonts w:ascii="Calibri" w:eastAsia="Calibri" w:hAnsi="Calibri" w:cs="Times New Roman"/>
    </w:rPr>
  </w:style>
  <w:style w:type="character" w:customStyle="1" w:styleId="FontStyle22">
    <w:name w:val="Font Style22"/>
    <w:rsid w:val="00457D01"/>
    <w:rPr>
      <w:rFonts w:ascii="Times New Roman" w:hAnsi="Times New Roman" w:cs="Times New Roman"/>
      <w:color w:val="000000"/>
      <w:sz w:val="22"/>
      <w:szCs w:val="22"/>
    </w:rPr>
  </w:style>
  <w:style w:type="paragraph" w:customStyle="1" w:styleId="Standard">
    <w:name w:val="Standard"/>
    <w:rsid w:val="00457D01"/>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Standarduser">
    <w:name w:val="Standard (user)"/>
    <w:rsid w:val="00457D01"/>
    <w:pPr>
      <w:widowControl w:val="0"/>
      <w:suppressAutoHyphens/>
      <w:autoSpaceDE w:val="0"/>
      <w:spacing w:after="0" w:line="240" w:lineRule="auto"/>
      <w:textAlignment w:val="baseline"/>
    </w:pPr>
    <w:rPr>
      <w:rFonts w:ascii="Times New Roman" w:eastAsia="Arial" w:hAnsi="Times New Roman" w:cs="Times New Roman"/>
      <w:kern w:val="1"/>
      <w:sz w:val="24"/>
      <w:szCs w:val="24"/>
      <w:lang w:eastAsia="ar-SA"/>
    </w:rPr>
  </w:style>
  <w:style w:type="paragraph" w:customStyle="1" w:styleId="Default">
    <w:name w:val="Default"/>
    <w:basedOn w:val="Standard"/>
    <w:rsid w:val="00457D01"/>
    <w:pPr>
      <w:autoSpaceDE w:val="0"/>
    </w:pPr>
    <w:rPr>
      <w:rFonts w:ascii="Verdana" w:eastAsia="Verdana" w:hAnsi="Verdana" w:cs="Verdana"/>
      <w:color w:val="000000"/>
    </w:rPr>
  </w:style>
  <w:style w:type="paragraph" w:customStyle="1" w:styleId="Akapitzlist1">
    <w:name w:val="Akapit z listą1"/>
    <w:basedOn w:val="Normalny"/>
    <w:rsid w:val="00457D01"/>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styleId="Tekstdymka">
    <w:name w:val="Balloon Text"/>
    <w:basedOn w:val="Normalny"/>
    <w:link w:val="TekstdymkaZnak"/>
    <w:uiPriority w:val="99"/>
    <w:semiHidden/>
    <w:unhideWhenUsed/>
    <w:rsid w:val="00457D0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457D01"/>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457D01"/>
    <w:rPr>
      <w:sz w:val="16"/>
      <w:szCs w:val="16"/>
    </w:rPr>
  </w:style>
  <w:style w:type="paragraph" w:styleId="Tekstkomentarza">
    <w:name w:val="annotation text"/>
    <w:basedOn w:val="Normalny"/>
    <w:link w:val="TekstkomentarzaZnak"/>
    <w:uiPriority w:val="99"/>
    <w:semiHidden/>
    <w:unhideWhenUsed/>
    <w:rsid w:val="00457D0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7D0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57D01"/>
    <w:rPr>
      <w:b/>
      <w:bCs/>
      <w:lang w:val="x-none" w:eastAsia="x-none"/>
    </w:rPr>
  </w:style>
  <w:style w:type="character" w:customStyle="1" w:styleId="TematkomentarzaZnak">
    <w:name w:val="Temat komentarza Znak"/>
    <w:basedOn w:val="TekstkomentarzaZnak"/>
    <w:link w:val="Tematkomentarza"/>
    <w:uiPriority w:val="99"/>
    <w:semiHidden/>
    <w:rsid w:val="00457D01"/>
    <w:rPr>
      <w:rFonts w:ascii="Times New Roman" w:eastAsia="Times New Roman" w:hAnsi="Times New Roman" w:cs="Times New Roman"/>
      <w:b/>
      <w:bCs/>
      <w:sz w:val="20"/>
      <w:szCs w:val="20"/>
      <w:lang w:val="x-none" w:eastAsia="x-none"/>
    </w:rPr>
  </w:style>
  <w:style w:type="character" w:customStyle="1" w:styleId="Teksttreci2">
    <w:name w:val="Tekst treści (2)_"/>
    <w:link w:val="Teksttreci20"/>
    <w:rsid w:val="00457D01"/>
    <w:rPr>
      <w:rFonts w:ascii="Calibri" w:eastAsia="Calibri" w:hAnsi="Calibri" w:cs="Calibri"/>
      <w:shd w:val="clear" w:color="auto" w:fill="FFFFFF"/>
    </w:rPr>
  </w:style>
  <w:style w:type="paragraph" w:customStyle="1" w:styleId="Teksttreci20">
    <w:name w:val="Tekst treści (2)"/>
    <w:basedOn w:val="Normalny"/>
    <w:link w:val="Teksttreci2"/>
    <w:rsid w:val="00457D01"/>
    <w:pPr>
      <w:widowControl w:val="0"/>
      <w:shd w:val="clear" w:color="auto" w:fill="FFFFFF"/>
      <w:spacing w:after="0" w:line="569" w:lineRule="exact"/>
      <w:ind w:hanging="400"/>
      <w:jc w:val="center"/>
    </w:pPr>
    <w:rPr>
      <w:rFonts w:ascii="Calibri" w:eastAsia="Calibri" w:hAnsi="Calibri" w:cs="Calibri"/>
    </w:rPr>
  </w:style>
  <w:style w:type="character" w:customStyle="1" w:styleId="Nagwek10">
    <w:name w:val="Nagłówek #1_"/>
    <w:link w:val="Nagwek11"/>
    <w:rsid w:val="00457D01"/>
    <w:rPr>
      <w:rFonts w:ascii="Calibri" w:eastAsia="Calibri" w:hAnsi="Calibri" w:cs="Calibri"/>
      <w:shd w:val="clear" w:color="auto" w:fill="FFFFFF"/>
    </w:rPr>
  </w:style>
  <w:style w:type="paragraph" w:customStyle="1" w:styleId="Nagwek11">
    <w:name w:val="Nagłówek #1"/>
    <w:basedOn w:val="Normalny"/>
    <w:link w:val="Nagwek10"/>
    <w:rsid w:val="00457D01"/>
    <w:pPr>
      <w:widowControl w:val="0"/>
      <w:shd w:val="clear" w:color="auto" w:fill="FFFFFF"/>
      <w:spacing w:before="600" w:after="360" w:line="0" w:lineRule="atLeast"/>
      <w:jc w:val="both"/>
      <w:outlineLvl w:val="0"/>
    </w:pPr>
    <w:rPr>
      <w:rFonts w:ascii="Calibri" w:eastAsia="Calibri" w:hAnsi="Calibri" w:cs="Calibri"/>
    </w:rPr>
  </w:style>
  <w:style w:type="character" w:customStyle="1" w:styleId="Teksttreci2Odstpy1pt">
    <w:name w:val="Tekst treści (2) + Odstępy 1 pt"/>
    <w:rsid w:val="00457D01"/>
    <w:rPr>
      <w:rFonts w:ascii="Calibri" w:eastAsia="Calibri" w:hAnsi="Calibri" w:cs="Calibri"/>
      <w:b w:val="0"/>
      <w:bCs w:val="0"/>
      <w:i w:val="0"/>
      <w:iCs w:val="0"/>
      <w:smallCaps w:val="0"/>
      <w:strike w:val="0"/>
      <w:color w:val="000000"/>
      <w:spacing w:val="20"/>
      <w:w w:val="100"/>
      <w:position w:val="0"/>
      <w:sz w:val="22"/>
      <w:szCs w:val="22"/>
      <w:u w:val="none"/>
      <w:shd w:val="clear" w:color="auto" w:fill="FFFFFF"/>
      <w:lang w:val="pl-PL" w:eastAsia="pl-PL" w:bidi="pl-PL"/>
    </w:rPr>
  </w:style>
  <w:style w:type="paragraph" w:styleId="Bezodstpw">
    <w:name w:val="No Spacing"/>
    <w:uiPriority w:val="1"/>
    <w:qFormat/>
    <w:rsid w:val="00457D01"/>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457D01"/>
    <w:rPr>
      <w:color w:val="0000FF"/>
      <w:u w:val="single"/>
    </w:rPr>
  </w:style>
  <w:style w:type="paragraph" w:customStyle="1" w:styleId="pkt">
    <w:name w:val="pkt"/>
    <w:basedOn w:val="Normalny"/>
    <w:rsid w:val="00457D0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457D01"/>
    <w:pPr>
      <w:suppressAutoHyphens/>
      <w:spacing w:after="0" w:line="240" w:lineRule="auto"/>
      <w:ind w:left="567" w:hanging="567"/>
      <w:jc w:val="both"/>
    </w:pPr>
    <w:rPr>
      <w:rFonts w:ascii="Times New Roman" w:eastAsia="Times New Roman" w:hAnsi="Times New Roman" w:cs="Times New Roman"/>
      <w:b/>
      <w:bCs/>
      <w:sz w:val="24"/>
      <w:szCs w:val="24"/>
      <w:lang w:eastAsia="ar-SA"/>
    </w:rPr>
  </w:style>
  <w:style w:type="paragraph" w:styleId="Tekstprzypisukocowego">
    <w:name w:val="endnote text"/>
    <w:basedOn w:val="Normalny"/>
    <w:link w:val="TekstprzypisukocowegoZnak"/>
    <w:uiPriority w:val="99"/>
    <w:semiHidden/>
    <w:unhideWhenUsed/>
    <w:rsid w:val="00457D0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57D01"/>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457D01"/>
    <w:rPr>
      <w:vertAlign w:val="superscript"/>
    </w:rPr>
  </w:style>
  <w:style w:type="character" w:customStyle="1" w:styleId="alb">
    <w:name w:val="a_lb"/>
    <w:basedOn w:val="Domylnaczcionkaakapitu"/>
    <w:rsid w:val="00457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457D01"/>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57D01"/>
    <w:rPr>
      <w:rFonts w:ascii="Cambria" w:eastAsia="Times New Roman" w:hAnsi="Cambria" w:cs="Times New Roman"/>
      <w:b/>
      <w:bCs/>
      <w:kern w:val="32"/>
      <w:sz w:val="32"/>
      <w:szCs w:val="32"/>
      <w:lang w:val="x-none" w:eastAsia="x-none"/>
    </w:rPr>
  </w:style>
  <w:style w:type="numbering" w:customStyle="1" w:styleId="Bezlisty1">
    <w:name w:val="Bez listy1"/>
    <w:next w:val="Bezlisty"/>
    <w:semiHidden/>
    <w:rsid w:val="00457D01"/>
  </w:style>
  <w:style w:type="paragraph" w:styleId="Stopka">
    <w:name w:val="footer"/>
    <w:basedOn w:val="Normalny"/>
    <w:link w:val="StopkaZnak"/>
    <w:uiPriority w:val="99"/>
    <w:rsid w:val="00457D0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457D01"/>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457D01"/>
  </w:style>
  <w:style w:type="table" w:styleId="Tabela-Siatka">
    <w:name w:val="Table Grid"/>
    <w:basedOn w:val="Standardowy"/>
    <w:rsid w:val="00457D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457D01"/>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57D01"/>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57D01"/>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457D0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457D01"/>
    <w:rPr>
      <w:rFonts w:ascii="Times New Roman" w:eastAsia="Times New Roman" w:hAnsi="Times New Roman" w:cs="Times New Roman"/>
      <w:sz w:val="24"/>
      <w:szCs w:val="24"/>
      <w:lang w:val="x-none" w:eastAsia="x-none"/>
    </w:rPr>
  </w:style>
  <w:style w:type="paragraph" w:styleId="Akapitzlist">
    <w:name w:val="List Paragraph"/>
    <w:aliases w:val="Numerowanie,Akapit z listą BS,sw tekst,Kolorowa lista — akcent 11,L1,Akapit z listą5,normalny tekst"/>
    <w:basedOn w:val="Normalny"/>
    <w:qFormat/>
    <w:rsid w:val="00457D01"/>
    <w:pPr>
      <w:spacing w:after="0"/>
      <w:ind w:left="720"/>
      <w:contextualSpacing/>
    </w:pPr>
    <w:rPr>
      <w:rFonts w:ascii="Calibri" w:eastAsia="Calibri" w:hAnsi="Calibri" w:cs="Times New Roman"/>
    </w:rPr>
  </w:style>
  <w:style w:type="character" w:customStyle="1" w:styleId="FontStyle22">
    <w:name w:val="Font Style22"/>
    <w:rsid w:val="00457D01"/>
    <w:rPr>
      <w:rFonts w:ascii="Times New Roman" w:hAnsi="Times New Roman" w:cs="Times New Roman"/>
      <w:color w:val="000000"/>
      <w:sz w:val="22"/>
      <w:szCs w:val="22"/>
    </w:rPr>
  </w:style>
  <w:style w:type="paragraph" w:customStyle="1" w:styleId="Standard">
    <w:name w:val="Standard"/>
    <w:rsid w:val="00457D01"/>
    <w:pPr>
      <w:widowControl w:val="0"/>
      <w:suppressAutoHyphens/>
      <w:spacing w:after="0" w:line="240" w:lineRule="auto"/>
      <w:textAlignment w:val="baseline"/>
    </w:pPr>
    <w:rPr>
      <w:rFonts w:ascii="Times New Roman" w:eastAsia="Lucida Sans Unicode" w:hAnsi="Times New Roman" w:cs="Times New Roman"/>
      <w:kern w:val="1"/>
      <w:sz w:val="24"/>
      <w:szCs w:val="24"/>
      <w:lang w:eastAsia="hi-IN" w:bidi="hi-IN"/>
    </w:rPr>
  </w:style>
  <w:style w:type="paragraph" w:customStyle="1" w:styleId="Standarduser">
    <w:name w:val="Standard (user)"/>
    <w:rsid w:val="00457D01"/>
    <w:pPr>
      <w:widowControl w:val="0"/>
      <w:suppressAutoHyphens/>
      <w:autoSpaceDE w:val="0"/>
      <w:spacing w:after="0" w:line="240" w:lineRule="auto"/>
      <w:textAlignment w:val="baseline"/>
    </w:pPr>
    <w:rPr>
      <w:rFonts w:ascii="Times New Roman" w:eastAsia="Arial" w:hAnsi="Times New Roman" w:cs="Times New Roman"/>
      <w:kern w:val="1"/>
      <w:sz w:val="24"/>
      <w:szCs w:val="24"/>
      <w:lang w:eastAsia="ar-SA"/>
    </w:rPr>
  </w:style>
  <w:style w:type="paragraph" w:customStyle="1" w:styleId="Default">
    <w:name w:val="Default"/>
    <w:basedOn w:val="Standard"/>
    <w:rsid w:val="00457D01"/>
    <w:pPr>
      <w:autoSpaceDE w:val="0"/>
    </w:pPr>
    <w:rPr>
      <w:rFonts w:ascii="Verdana" w:eastAsia="Verdana" w:hAnsi="Verdana" w:cs="Verdana"/>
      <w:color w:val="000000"/>
    </w:rPr>
  </w:style>
  <w:style w:type="paragraph" w:customStyle="1" w:styleId="Akapitzlist1">
    <w:name w:val="Akapit z listą1"/>
    <w:basedOn w:val="Normalny"/>
    <w:rsid w:val="00457D01"/>
    <w:pPr>
      <w:widowControl w:val="0"/>
      <w:suppressAutoHyphens/>
      <w:spacing w:after="0" w:line="240" w:lineRule="auto"/>
      <w:ind w:left="720"/>
    </w:pPr>
    <w:rPr>
      <w:rFonts w:ascii="Times New Roman" w:eastAsia="Lucida Sans Unicode" w:hAnsi="Times New Roman" w:cs="Mangal"/>
      <w:kern w:val="1"/>
      <w:sz w:val="24"/>
      <w:szCs w:val="24"/>
      <w:lang w:eastAsia="hi-IN" w:bidi="hi-IN"/>
    </w:rPr>
  </w:style>
  <w:style w:type="paragraph" w:styleId="Tekstdymka">
    <w:name w:val="Balloon Text"/>
    <w:basedOn w:val="Normalny"/>
    <w:link w:val="TekstdymkaZnak"/>
    <w:uiPriority w:val="99"/>
    <w:semiHidden/>
    <w:unhideWhenUsed/>
    <w:rsid w:val="00457D0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457D01"/>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457D01"/>
    <w:rPr>
      <w:sz w:val="16"/>
      <w:szCs w:val="16"/>
    </w:rPr>
  </w:style>
  <w:style w:type="paragraph" w:styleId="Tekstkomentarza">
    <w:name w:val="annotation text"/>
    <w:basedOn w:val="Normalny"/>
    <w:link w:val="TekstkomentarzaZnak"/>
    <w:uiPriority w:val="99"/>
    <w:semiHidden/>
    <w:unhideWhenUsed/>
    <w:rsid w:val="00457D0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457D0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57D01"/>
    <w:rPr>
      <w:b/>
      <w:bCs/>
      <w:lang w:val="x-none" w:eastAsia="x-none"/>
    </w:rPr>
  </w:style>
  <w:style w:type="character" w:customStyle="1" w:styleId="TematkomentarzaZnak">
    <w:name w:val="Temat komentarza Znak"/>
    <w:basedOn w:val="TekstkomentarzaZnak"/>
    <w:link w:val="Tematkomentarza"/>
    <w:uiPriority w:val="99"/>
    <w:semiHidden/>
    <w:rsid w:val="00457D01"/>
    <w:rPr>
      <w:rFonts w:ascii="Times New Roman" w:eastAsia="Times New Roman" w:hAnsi="Times New Roman" w:cs="Times New Roman"/>
      <w:b/>
      <w:bCs/>
      <w:sz w:val="20"/>
      <w:szCs w:val="20"/>
      <w:lang w:val="x-none" w:eastAsia="x-none"/>
    </w:rPr>
  </w:style>
  <w:style w:type="character" w:customStyle="1" w:styleId="Teksttreci2">
    <w:name w:val="Tekst treści (2)_"/>
    <w:link w:val="Teksttreci20"/>
    <w:rsid w:val="00457D01"/>
    <w:rPr>
      <w:rFonts w:ascii="Calibri" w:eastAsia="Calibri" w:hAnsi="Calibri" w:cs="Calibri"/>
      <w:shd w:val="clear" w:color="auto" w:fill="FFFFFF"/>
    </w:rPr>
  </w:style>
  <w:style w:type="paragraph" w:customStyle="1" w:styleId="Teksttreci20">
    <w:name w:val="Tekst treści (2)"/>
    <w:basedOn w:val="Normalny"/>
    <w:link w:val="Teksttreci2"/>
    <w:rsid w:val="00457D01"/>
    <w:pPr>
      <w:widowControl w:val="0"/>
      <w:shd w:val="clear" w:color="auto" w:fill="FFFFFF"/>
      <w:spacing w:after="0" w:line="569" w:lineRule="exact"/>
      <w:ind w:hanging="400"/>
      <w:jc w:val="center"/>
    </w:pPr>
    <w:rPr>
      <w:rFonts w:ascii="Calibri" w:eastAsia="Calibri" w:hAnsi="Calibri" w:cs="Calibri"/>
    </w:rPr>
  </w:style>
  <w:style w:type="character" w:customStyle="1" w:styleId="Nagwek10">
    <w:name w:val="Nagłówek #1_"/>
    <w:link w:val="Nagwek11"/>
    <w:rsid w:val="00457D01"/>
    <w:rPr>
      <w:rFonts w:ascii="Calibri" w:eastAsia="Calibri" w:hAnsi="Calibri" w:cs="Calibri"/>
      <w:shd w:val="clear" w:color="auto" w:fill="FFFFFF"/>
    </w:rPr>
  </w:style>
  <w:style w:type="paragraph" w:customStyle="1" w:styleId="Nagwek11">
    <w:name w:val="Nagłówek #1"/>
    <w:basedOn w:val="Normalny"/>
    <w:link w:val="Nagwek10"/>
    <w:rsid w:val="00457D01"/>
    <w:pPr>
      <w:widowControl w:val="0"/>
      <w:shd w:val="clear" w:color="auto" w:fill="FFFFFF"/>
      <w:spacing w:before="600" w:after="360" w:line="0" w:lineRule="atLeast"/>
      <w:jc w:val="both"/>
      <w:outlineLvl w:val="0"/>
    </w:pPr>
    <w:rPr>
      <w:rFonts w:ascii="Calibri" w:eastAsia="Calibri" w:hAnsi="Calibri" w:cs="Calibri"/>
    </w:rPr>
  </w:style>
  <w:style w:type="character" w:customStyle="1" w:styleId="Teksttreci2Odstpy1pt">
    <w:name w:val="Tekst treści (2) + Odstępy 1 pt"/>
    <w:rsid w:val="00457D01"/>
    <w:rPr>
      <w:rFonts w:ascii="Calibri" w:eastAsia="Calibri" w:hAnsi="Calibri" w:cs="Calibri"/>
      <w:b w:val="0"/>
      <w:bCs w:val="0"/>
      <w:i w:val="0"/>
      <w:iCs w:val="0"/>
      <w:smallCaps w:val="0"/>
      <w:strike w:val="0"/>
      <w:color w:val="000000"/>
      <w:spacing w:val="20"/>
      <w:w w:val="100"/>
      <w:position w:val="0"/>
      <w:sz w:val="22"/>
      <w:szCs w:val="22"/>
      <w:u w:val="none"/>
      <w:shd w:val="clear" w:color="auto" w:fill="FFFFFF"/>
      <w:lang w:val="pl-PL" w:eastAsia="pl-PL" w:bidi="pl-PL"/>
    </w:rPr>
  </w:style>
  <w:style w:type="paragraph" w:styleId="Bezodstpw">
    <w:name w:val="No Spacing"/>
    <w:uiPriority w:val="1"/>
    <w:qFormat/>
    <w:rsid w:val="00457D01"/>
    <w:pPr>
      <w:spacing w:after="0"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457D01"/>
    <w:rPr>
      <w:color w:val="0000FF"/>
      <w:u w:val="single"/>
    </w:rPr>
  </w:style>
  <w:style w:type="paragraph" w:customStyle="1" w:styleId="pkt">
    <w:name w:val="pkt"/>
    <w:basedOn w:val="Normalny"/>
    <w:rsid w:val="00457D0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457D01"/>
    <w:pPr>
      <w:suppressAutoHyphens/>
      <w:spacing w:after="0" w:line="240" w:lineRule="auto"/>
      <w:ind w:left="567" w:hanging="567"/>
      <w:jc w:val="both"/>
    </w:pPr>
    <w:rPr>
      <w:rFonts w:ascii="Times New Roman" w:eastAsia="Times New Roman" w:hAnsi="Times New Roman" w:cs="Times New Roman"/>
      <w:b/>
      <w:bCs/>
      <w:sz w:val="24"/>
      <w:szCs w:val="24"/>
      <w:lang w:eastAsia="ar-SA"/>
    </w:rPr>
  </w:style>
  <w:style w:type="paragraph" w:styleId="Tekstprzypisukocowego">
    <w:name w:val="endnote text"/>
    <w:basedOn w:val="Normalny"/>
    <w:link w:val="TekstprzypisukocowegoZnak"/>
    <w:uiPriority w:val="99"/>
    <w:semiHidden/>
    <w:unhideWhenUsed/>
    <w:rsid w:val="00457D0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57D01"/>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457D01"/>
    <w:rPr>
      <w:vertAlign w:val="superscript"/>
    </w:rPr>
  </w:style>
  <w:style w:type="character" w:customStyle="1" w:styleId="alb">
    <w:name w:val="a_lb"/>
    <w:basedOn w:val="Domylnaczcionkaakapitu"/>
    <w:rsid w:val="0045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469831">
      <w:bodyDiv w:val="1"/>
      <w:marLeft w:val="0"/>
      <w:marRight w:val="0"/>
      <w:marTop w:val="0"/>
      <w:marBottom w:val="0"/>
      <w:divBdr>
        <w:top w:val="none" w:sz="0" w:space="0" w:color="auto"/>
        <w:left w:val="none" w:sz="0" w:space="0" w:color="auto"/>
        <w:bottom w:val="none" w:sz="0" w:space="0" w:color="auto"/>
        <w:right w:val="none" w:sz="0" w:space="0" w:color="auto"/>
      </w:divBdr>
    </w:div>
    <w:div w:id="106830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B123D-37CE-4E8E-AEF2-E315D752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14</Pages>
  <Words>3354</Words>
  <Characters>20130</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2020-10-05T11:22:00Z</cp:lastPrinted>
  <dcterms:created xsi:type="dcterms:W3CDTF">2020-09-18T07:34:00Z</dcterms:created>
  <dcterms:modified xsi:type="dcterms:W3CDTF">2020-10-23T12:10:00Z</dcterms:modified>
</cp:coreProperties>
</file>