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83AB" w14:textId="77777777" w:rsidR="00AE4570" w:rsidRPr="00AE4570" w:rsidRDefault="00AE4570" w:rsidP="00AE4570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ab/>
        <w:t xml:space="preserve">1. </w:t>
      </w: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Wysokość cen i stawek opłat za dostarczoną wodę w okresie od 1 do 12 miesięcy</w:t>
      </w:r>
    </w:p>
    <w:p w14:paraId="39C30F16" w14:textId="77777777" w:rsidR="00AE4570" w:rsidRPr="00AE4570" w:rsidRDefault="00AE4570" w:rsidP="00AE4570">
      <w:pPr>
        <w:suppressAutoHyphens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>Gospodarstwa domowe , odbiorcy przemysłowi i inni odbiorcy</w:t>
      </w:r>
    </w:p>
    <w:p w14:paraId="0B26A247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2,93 zł / m ³  netto</w:t>
      </w:r>
    </w:p>
    <w:p w14:paraId="642C24C1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3,16 zł / m ³  brutto</w:t>
      </w:r>
    </w:p>
    <w:p w14:paraId="0C8AEB57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>Odbiorcy nie posiadający wodomierza – rozliczanie ryczałtem</w:t>
      </w:r>
    </w:p>
    <w:p w14:paraId="4873194F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6,16 zł / m ³ netto</w:t>
      </w:r>
    </w:p>
    <w:p w14:paraId="029EC817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6,65 zł / m³ brutto</w:t>
      </w:r>
    </w:p>
    <w:p w14:paraId="206ECC69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Opłata abonamentowa </w:t>
      </w:r>
    </w:p>
    <w:p w14:paraId="55A49882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4,50</w:t>
      </w: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zł/miesiąc netto</w:t>
      </w:r>
    </w:p>
    <w:p w14:paraId="267BA532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4,86</w:t>
      </w: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zł/miesiąc brutto</w:t>
      </w:r>
    </w:p>
    <w:p w14:paraId="707D2D34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0D3C0D05" w14:textId="77777777" w:rsidR="00AE4570" w:rsidRPr="00AE4570" w:rsidRDefault="00AE4570" w:rsidP="00AE4570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36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2. </w:t>
      </w: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Wysokość cen i stawek opłat za odprowadzone ścieki</w:t>
      </w: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 okresie od 1 do 12 miesięcy</w:t>
      </w:r>
    </w:p>
    <w:p w14:paraId="53CC264C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>Gospodarstwa domowe i inni dostawcy rozliczani wg. wskazań wodomierza.</w:t>
      </w:r>
    </w:p>
    <w:p w14:paraId="59E61543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5,18 zł /m ³ netto</w:t>
      </w:r>
    </w:p>
    <w:p w14:paraId="6ACA9B81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5,59 zł /m ³ brutto</w:t>
      </w:r>
    </w:p>
    <w:p w14:paraId="79BCA0D7" w14:textId="77777777" w:rsidR="00AE4570" w:rsidRPr="00AE4570" w:rsidRDefault="00AE4570" w:rsidP="00AE4570">
      <w:pPr>
        <w:tabs>
          <w:tab w:val="left" w:pos="142"/>
        </w:tabs>
        <w:suppressAutoHyphens/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4735768" w14:textId="77777777" w:rsidR="00AE4570" w:rsidRPr="00AE4570" w:rsidRDefault="00AE4570" w:rsidP="00AE4570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color w:val="C00000"/>
          <w:sz w:val="24"/>
          <w:szCs w:val="20"/>
          <w:lang w:eastAsia="zh-CN"/>
        </w:rPr>
        <w:tab/>
      </w:r>
      <w:r w:rsidRPr="00AE4570">
        <w:rPr>
          <w:rFonts w:ascii="Times New Roman" w:eastAsia="Times New Roman" w:hAnsi="Times New Roman" w:cs="Times New Roman"/>
          <w:color w:val="C00000"/>
          <w:sz w:val="24"/>
          <w:szCs w:val="20"/>
          <w:lang w:eastAsia="zh-CN"/>
        </w:rPr>
        <w:tab/>
      </w:r>
    </w:p>
    <w:p w14:paraId="67ED21FF" w14:textId="77777777" w:rsidR="00AE4570" w:rsidRPr="00AE4570" w:rsidRDefault="00AE4570" w:rsidP="00AE457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1. Wysokość cen i stawek opłat za dostarczoną wodę w okresie od 13 do 24 miesięcy</w:t>
      </w:r>
    </w:p>
    <w:p w14:paraId="0F3E1F16" w14:textId="77777777" w:rsidR="00AE4570" w:rsidRPr="00AE4570" w:rsidRDefault="00AE4570" w:rsidP="00AE4570">
      <w:pPr>
        <w:suppressAutoHyphens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>Gospodarstwa domowe , odbiorcy przemysłowi i inni odbiorcy</w:t>
      </w:r>
    </w:p>
    <w:p w14:paraId="5D3B5499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2,93 zł / m ³  netto</w:t>
      </w:r>
    </w:p>
    <w:p w14:paraId="482967F8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3,16 zł / m ³  brutto</w:t>
      </w:r>
    </w:p>
    <w:p w14:paraId="77866EA1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>Odbiorcy nie posiadający wodomierza – rozliczanie ryczałtem</w:t>
      </w:r>
    </w:p>
    <w:p w14:paraId="7B4F1903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6,16 zł / m ³ netto</w:t>
      </w:r>
    </w:p>
    <w:p w14:paraId="247F721E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6,65 zł / m³ brutto</w:t>
      </w:r>
    </w:p>
    <w:p w14:paraId="48499D46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Opłata abonamentowa </w:t>
      </w:r>
    </w:p>
    <w:p w14:paraId="4B235EFF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4,50</w:t>
      </w: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zł/miesiąc netto</w:t>
      </w:r>
    </w:p>
    <w:p w14:paraId="27002AF0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4,86</w:t>
      </w: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zł/miesiąc brutto</w:t>
      </w:r>
    </w:p>
    <w:p w14:paraId="4C7C0BE8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4DE1B180" w14:textId="77777777" w:rsidR="00AE4570" w:rsidRPr="00AE4570" w:rsidRDefault="00AE4570" w:rsidP="00AE4570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36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2. Wysokość cen i stawek opłat za odprowadzone ścieki</w:t>
      </w: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 okresie od 13 do 24 miesięcy</w:t>
      </w:r>
    </w:p>
    <w:p w14:paraId="66635CC1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>Gospodarstwa domowe i inni dostawcy rozliczani wg. wskazań wodomierza.</w:t>
      </w:r>
    </w:p>
    <w:p w14:paraId="0CEA4F7A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5,18 zł /m ³ netto</w:t>
      </w:r>
    </w:p>
    <w:p w14:paraId="13F7BC5C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lastRenderedPageBreak/>
        <w:t>5,59 zł /m ³ brutto</w:t>
      </w:r>
    </w:p>
    <w:p w14:paraId="2201E260" w14:textId="77777777" w:rsidR="00AE4570" w:rsidRPr="00AE4570" w:rsidRDefault="00AE4570" w:rsidP="00AE4570">
      <w:pPr>
        <w:suppressAutoHyphens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14:paraId="3D564542" w14:textId="77777777" w:rsidR="00AE4570" w:rsidRPr="00AE4570" w:rsidRDefault="00AE4570" w:rsidP="00AE4570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1ABBA49" w14:textId="77777777" w:rsidR="00AE4570" w:rsidRPr="00AE4570" w:rsidRDefault="00AE4570" w:rsidP="00AE457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1. </w:t>
      </w: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Wysokość cen i stawek opłat za dostarczoną wodę w okresie od 25 do 36 miesięcy</w:t>
      </w:r>
    </w:p>
    <w:p w14:paraId="24165D09" w14:textId="77777777" w:rsidR="00AE4570" w:rsidRPr="00AE4570" w:rsidRDefault="00AE4570" w:rsidP="00AE4570">
      <w:pPr>
        <w:suppressAutoHyphens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>Gospodarstwa domowe , odbiorcy przemysłowi i inni odbiorcy</w:t>
      </w:r>
    </w:p>
    <w:p w14:paraId="08FBE5EF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2,93 zł / m ³  netto</w:t>
      </w:r>
    </w:p>
    <w:p w14:paraId="42B0B620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3,16 zł / m ³  brutto</w:t>
      </w:r>
    </w:p>
    <w:p w14:paraId="1047BB3A" w14:textId="77777777" w:rsidR="00AE4570" w:rsidRPr="00AE4570" w:rsidRDefault="00AE4570" w:rsidP="00AE4570">
      <w:pPr>
        <w:suppressAutoHyphens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AE64C21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>Odbiorcy nie posiadający wodomierza – rozliczanie ryczałtem</w:t>
      </w:r>
    </w:p>
    <w:p w14:paraId="60036055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6,16 zł / m ³ netto</w:t>
      </w:r>
    </w:p>
    <w:p w14:paraId="7C938E9E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6,65 zł / m³ brutto</w:t>
      </w:r>
    </w:p>
    <w:p w14:paraId="43D33943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Opłata abonamentowa </w:t>
      </w:r>
    </w:p>
    <w:p w14:paraId="19488E8B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4,50</w:t>
      </w: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zł/miesiąc netto</w:t>
      </w:r>
    </w:p>
    <w:p w14:paraId="0F911DC0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4,86</w:t>
      </w: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zł/miesiąc brutto</w:t>
      </w:r>
    </w:p>
    <w:p w14:paraId="4D2F0B84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20D9ACB5" w14:textId="77777777" w:rsidR="00AE4570" w:rsidRPr="00AE4570" w:rsidRDefault="00AE4570" w:rsidP="00AE4570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36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2. </w:t>
      </w: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Wysokość cen i stawek opłat za odprowadzone ścieki w okresie od 25 do 36 miesięcy</w:t>
      </w:r>
    </w:p>
    <w:p w14:paraId="59C368DB" w14:textId="77777777" w:rsidR="00AE4570" w:rsidRPr="00AE4570" w:rsidRDefault="00AE4570" w:rsidP="00AE4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sz w:val="24"/>
          <w:szCs w:val="20"/>
          <w:lang w:eastAsia="zh-CN"/>
        </w:rPr>
        <w:t>Gospodarstwa domowe i inni dostawcy rozliczani wg. wskazań wodomierza.</w:t>
      </w:r>
    </w:p>
    <w:p w14:paraId="389A6FE0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5,18 zł /m ³ netto</w:t>
      </w:r>
    </w:p>
    <w:p w14:paraId="17C2C7CF" w14:textId="77777777" w:rsidR="00AE4570" w:rsidRPr="00AE4570" w:rsidRDefault="00AE4570" w:rsidP="00AE457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E4570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5,59 zł /m ³ brutto</w:t>
      </w:r>
    </w:p>
    <w:p w14:paraId="2678051A" w14:textId="77777777" w:rsidR="00AE4570" w:rsidRPr="00AE4570" w:rsidRDefault="00AE4570" w:rsidP="00AE4570">
      <w:pPr>
        <w:suppressAutoHyphens/>
        <w:spacing w:after="0" w:line="36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14:paraId="6568730F" w14:textId="77777777" w:rsidR="009D2BEA" w:rsidRDefault="009D2BEA"/>
    <w:sectPr w:rsidR="009D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</w:rPr>
    </w:lvl>
  </w:abstractNum>
  <w:abstractNum w:abstractNumId="1" w15:restartNumberingAfterBreak="0">
    <w:nsid w:val="723E7ACA"/>
    <w:multiLevelType w:val="hybridMultilevel"/>
    <w:tmpl w:val="0DD869EA"/>
    <w:lvl w:ilvl="0" w:tplc="22A0E0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70"/>
    <w:rsid w:val="009D2BEA"/>
    <w:rsid w:val="00AE4570"/>
    <w:rsid w:val="00F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69D5"/>
  <w15:docId w15:val="{BC47E14A-461E-4F9C-9F75-AD600E50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Michał Kosmowski</cp:lastModifiedBy>
  <cp:revision>2</cp:revision>
  <dcterms:created xsi:type="dcterms:W3CDTF">2021-07-02T10:24:00Z</dcterms:created>
  <dcterms:modified xsi:type="dcterms:W3CDTF">2021-07-02T10:24:00Z</dcterms:modified>
</cp:coreProperties>
</file>